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00899" w14:textId="51194DC0" w:rsidR="00BB776D" w:rsidRDefault="00BB776D" w:rsidP="00BB776D">
      <w:pPr>
        <w:spacing w:before="100" w:beforeAutospacing="1" w:after="100" w:afterAutospacing="1" w:line="240" w:lineRule="auto"/>
        <w:rPr>
          <w:rFonts w:ascii="Times New Roman" w:eastAsia="Times New Roman" w:hAnsi="Times New Roman" w:cs="Times New Roman"/>
          <w:b/>
          <w:i/>
          <w:sz w:val="32"/>
          <w:szCs w:val="32"/>
        </w:rPr>
      </w:pPr>
    </w:p>
    <w:p w14:paraId="66BF55AC" w14:textId="08262F20" w:rsidR="00560885" w:rsidRPr="00BB776D" w:rsidRDefault="00BB776D" w:rsidP="00BB776D">
      <w:pPr>
        <w:spacing w:before="100" w:beforeAutospacing="1" w:after="100" w:afterAutospacing="1" w:line="240" w:lineRule="auto"/>
        <w:rPr>
          <w:rFonts w:ascii="Times New Roman" w:eastAsia="Times New Roman" w:hAnsi="Times New Roman" w:cs="Times New Roman"/>
          <w:b/>
          <w:iCs/>
        </w:rPr>
      </w:pPr>
      <w:r w:rsidRPr="00BB776D">
        <w:rPr>
          <w:rFonts w:ascii="Times New Roman" w:eastAsia="Times New Roman" w:hAnsi="Times New Roman" w:cs="Times New Roman"/>
          <w:b/>
          <w:iCs/>
        </w:rPr>
        <w:t>Student Name: (Please Print) __________________________________ Hr.: ___________</w:t>
      </w:r>
    </w:p>
    <w:p w14:paraId="55468405" w14:textId="3413CFC3" w:rsidR="00560885" w:rsidRPr="00BB776D" w:rsidRDefault="00FB2C9A" w:rsidP="00560885">
      <w:pPr>
        <w:spacing w:before="100" w:beforeAutospacing="1" w:after="100" w:afterAutospacing="1" w:line="240" w:lineRule="auto"/>
        <w:contextualSpacing/>
        <w:jc w:val="center"/>
        <w:rPr>
          <w:rFonts w:eastAsia="Times New Roman" w:cstheme="minorHAnsi"/>
          <w:sz w:val="52"/>
          <w:szCs w:val="52"/>
        </w:rPr>
      </w:pPr>
      <w:r w:rsidRPr="00BB776D">
        <w:rPr>
          <w:rFonts w:eastAsia="Times New Roman" w:cstheme="minorHAnsi"/>
          <w:b/>
          <w:sz w:val="52"/>
          <w:szCs w:val="52"/>
        </w:rPr>
        <w:t>Syllabus, 202</w:t>
      </w:r>
      <w:r w:rsidR="00BB776D" w:rsidRPr="00BB776D">
        <w:rPr>
          <w:rFonts w:eastAsia="Times New Roman" w:cstheme="minorHAnsi"/>
          <w:b/>
          <w:sz w:val="52"/>
          <w:szCs w:val="52"/>
        </w:rPr>
        <w:t>4</w:t>
      </w:r>
      <w:r w:rsidRPr="00BB776D">
        <w:rPr>
          <w:rFonts w:eastAsia="Times New Roman" w:cstheme="minorHAnsi"/>
          <w:b/>
          <w:sz w:val="52"/>
          <w:szCs w:val="52"/>
        </w:rPr>
        <w:t>-202</w:t>
      </w:r>
      <w:r w:rsidR="00BB776D" w:rsidRPr="00BB776D">
        <w:rPr>
          <w:rFonts w:eastAsia="Times New Roman" w:cstheme="minorHAnsi"/>
          <w:b/>
          <w:sz w:val="52"/>
          <w:szCs w:val="52"/>
        </w:rPr>
        <w:t>5</w:t>
      </w:r>
    </w:p>
    <w:p w14:paraId="69B67B2F" w14:textId="7492185F" w:rsidR="008C121D" w:rsidRPr="008C121D" w:rsidRDefault="008C121D" w:rsidP="008C121D">
      <w:pPr>
        <w:pStyle w:val="ListParagraph"/>
        <w:spacing w:after="0" w:line="240" w:lineRule="auto"/>
        <w:jc w:val="center"/>
        <w:rPr>
          <w:rFonts w:eastAsia="Times New Roman" w:cstheme="minorHAnsi"/>
          <w:b/>
          <w:sz w:val="32"/>
          <w:szCs w:val="32"/>
        </w:rPr>
      </w:pPr>
      <w:r>
        <w:rPr>
          <w:rFonts w:eastAsia="Times New Roman" w:cstheme="minorHAnsi"/>
          <w:b/>
          <w:sz w:val="32"/>
          <w:szCs w:val="32"/>
        </w:rPr>
        <w:t xml:space="preserve">Courses: </w:t>
      </w:r>
      <w:r w:rsidR="00560885" w:rsidRPr="008C121D">
        <w:rPr>
          <w:rFonts w:eastAsia="Times New Roman" w:cstheme="minorHAnsi"/>
          <w:bCs/>
          <w:sz w:val="32"/>
          <w:szCs w:val="32"/>
        </w:rPr>
        <w:t>Art I, II</w:t>
      </w:r>
      <w:r w:rsidRPr="008C121D">
        <w:rPr>
          <w:rFonts w:eastAsia="Times New Roman" w:cstheme="minorHAnsi"/>
          <w:bCs/>
          <w:sz w:val="32"/>
          <w:szCs w:val="32"/>
        </w:rPr>
        <w:t xml:space="preserve"> &amp;</w:t>
      </w:r>
      <w:r w:rsidR="00560885" w:rsidRPr="008C121D">
        <w:rPr>
          <w:rFonts w:eastAsia="Times New Roman" w:cstheme="minorHAnsi"/>
          <w:bCs/>
          <w:sz w:val="32"/>
          <w:szCs w:val="32"/>
        </w:rPr>
        <w:t xml:space="preserve"> III</w:t>
      </w:r>
      <w:r w:rsidRPr="008C121D">
        <w:rPr>
          <w:rFonts w:eastAsia="Times New Roman" w:cstheme="minorHAnsi"/>
          <w:bCs/>
          <w:sz w:val="32"/>
          <w:szCs w:val="32"/>
        </w:rPr>
        <w:t>; Interior Design</w:t>
      </w:r>
    </w:p>
    <w:p w14:paraId="757E421A" w14:textId="77777777" w:rsidR="00560885" w:rsidRPr="00021872" w:rsidRDefault="00560885" w:rsidP="00560885">
      <w:pPr>
        <w:spacing w:after="0" w:line="240" w:lineRule="auto"/>
        <w:jc w:val="center"/>
        <w:rPr>
          <w:rFonts w:eastAsia="Times New Roman" w:cstheme="minorHAnsi"/>
          <w:b/>
          <w:i/>
          <w:sz w:val="24"/>
          <w:szCs w:val="24"/>
        </w:rPr>
      </w:pPr>
    </w:p>
    <w:p w14:paraId="07BAE186" w14:textId="2E4C966A" w:rsidR="00560885" w:rsidRPr="00FB2C9A" w:rsidRDefault="00560885" w:rsidP="00560885">
      <w:pPr>
        <w:spacing w:after="0" w:line="240" w:lineRule="auto"/>
        <w:jc w:val="center"/>
        <w:rPr>
          <w:rFonts w:eastAsia="Times New Roman" w:cstheme="minorHAnsi"/>
          <w:b/>
          <w:color w:val="FF0000"/>
          <w:sz w:val="24"/>
          <w:szCs w:val="24"/>
          <w:u w:val="single"/>
        </w:rPr>
      </w:pPr>
      <w:r w:rsidRPr="00FB2C9A">
        <w:rPr>
          <w:rFonts w:eastAsia="Times New Roman" w:cstheme="minorHAnsi"/>
          <w:b/>
          <w:color w:val="FF0000"/>
          <w:sz w:val="24"/>
          <w:szCs w:val="24"/>
          <w:u w:val="single"/>
        </w:rPr>
        <w:t>PARENT(S)/GUARDIAN, PLEASE READ THIS DOCUMENT WITH YOUR CHILD </w:t>
      </w:r>
      <w:r w:rsidR="006A65F3">
        <w:rPr>
          <w:rFonts w:eastAsia="Times New Roman" w:cstheme="minorHAnsi"/>
          <w:b/>
          <w:color w:val="FF0000"/>
          <w:sz w:val="24"/>
          <w:szCs w:val="24"/>
          <w:u w:val="single"/>
        </w:rPr>
        <w:t>and sign on p.9</w:t>
      </w:r>
    </w:p>
    <w:p w14:paraId="20D8CCA5" w14:textId="77777777" w:rsidR="003F5EDB" w:rsidRDefault="003F5EDB" w:rsidP="00560885">
      <w:pPr>
        <w:spacing w:after="0" w:line="240" w:lineRule="auto"/>
        <w:rPr>
          <w:rFonts w:eastAsia="Times New Roman" w:cstheme="minorHAnsi"/>
          <w:sz w:val="24"/>
          <w:szCs w:val="24"/>
        </w:rPr>
      </w:pPr>
    </w:p>
    <w:p w14:paraId="6BD31EE9" w14:textId="73555E49" w:rsidR="00560885" w:rsidRPr="00021872" w:rsidRDefault="00494B9F" w:rsidP="00560885">
      <w:pPr>
        <w:spacing w:after="0" w:line="240" w:lineRule="auto"/>
        <w:rPr>
          <w:rFonts w:eastAsia="Times New Roman" w:cstheme="minorHAnsi"/>
          <w:sz w:val="24"/>
          <w:szCs w:val="24"/>
        </w:rPr>
      </w:pPr>
      <w:r w:rsidRPr="00021872">
        <w:rPr>
          <w:rFonts w:eastAsia="Times New Roman" w:cstheme="minorHAnsi"/>
          <w:b/>
          <w:sz w:val="24"/>
          <w:szCs w:val="24"/>
        </w:rPr>
        <w:t>Instructor’s</w:t>
      </w:r>
      <w:r w:rsidR="00560885" w:rsidRPr="00021872">
        <w:rPr>
          <w:rFonts w:eastAsia="Times New Roman" w:cstheme="minorHAnsi"/>
          <w:b/>
          <w:sz w:val="24"/>
          <w:szCs w:val="24"/>
        </w:rPr>
        <w:t xml:space="preserve"> Name:</w:t>
      </w:r>
      <w:r w:rsidR="00560885" w:rsidRPr="00021872">
        <w:rPr>
          <w:rFonts w:eastAsia="Times New Roman" w:cstheme="minorHAnsi"/>
          <w:sz w:val="24"/>
          <w:szCs w:val="24"/>
        </w:rPr>
        <w:tab/>
      </w:r>
      <w:r w:rsidR="00560885" w:rsidRPr="00021872">
        <w:rPr>
          <w:rFonts w:eastAsia="Times New Roman" w:cstheme="minorHAnsi"/>
          <w:sz w:val="24"/>
          <w:szCs w:val="24"/>
        </w:rPr>
        <w:tab/>
      </w:r>
      <w:r w:rsidR="00560885" w:rsidRPr="00021872">
        <w:rPr>
          <w:rFonts w:eastAsia="Times New Roman" w:cstheme="minorHAnsi"/>
          <w:b/>
          <w:sz w:val="24"/>
          <w:szCs w:val="24"/>
        </w:rPr>
        <w:t>Boris D. Turner, Ph</w:t>
      </w:r>
      <w:r w:rsidR="0053489E">
        <w:rPr>
          <w:rFonts w:eastAsia="Times New Roman" w:cstheme="minorHAnsi"/>
          <w:b/>
          <w:sz w:val="24"/>
          <w:szCs w:val="24"/>
        </w:rPr>
        <w:t>.</w:t>
      </w:r>
      <w:r w:rsidR="00560885" w:rsidRPr="00021872">
        <w:rPr>
          <w:rFonts w:eastAsia="Times New Roman" w:cstheme="minorHAnsi"/>
          <w:b/>
          <w:sz w:val="24"/>
          <w:szCs w:val="24"/>
        </w:rPr>
        <w:t>D.</w:t>
      </w:r>
      <w:r w:rsidR="00336E3D">
        <w:rPr>
          <w:rFonts w:eastAsia="Times New Roman" w:cstheme="minorHAnsi"/>
          <w:b/>
          <w:sz w:val="24"/>
          <w:szCs w:val="24"/>
        </w:rPr>
        <w:t>,</w:t>
      </w:r>
      <w:r w:rsidR="00560885" w:rsidRPr="00021872">
        <w:rPr>
          <w:rFonts w:eastAsia="Times New Roman" w:cstheme="minorHAnsi"/>
          <w:b/>
          <w:sz w:val="24"/>
          <w:szCs w:val="24"/>
        </w:rPr>
        <w:t xml:space="preserve"> </w:t>
      </w:r>
    </w:p>
    <w:p w14:paraId="1D55B773" w14:textId="77777777" w:rsidR="00560885" w:rsidRPr="00021872" w:rsidRDefault="00560885" w:rsidP="00560885">
      <w:pPr>
        <w:spacing w:after="0" w:line="240" w:lineRule="auto"/>
        <w:rPr>
          <w:rFonts w:eastAsia="Times New Roman" w:cstheme="minorHAnsi"/>
          <w:b/>
          <w:sz w:val="24"/>
          <w:szCs w:val="24"/>
        </w:rPr>
      </w:pPr>
      <w:r w:rsidRPr="00021872">
        <w:rPr>
          <w:rFonts w:eastAsia="Times New Roman" w:cstheme="minorHAnsi"/>
          <w:b/>
          <w:sz w:val="24"/>
          <w:szCs w:val="24"/>
        </w:rPr>
        <w:t>Email</w:t>
      </w:r>
      <w:r w:rsidRPr="00021872">
        <w:rPr>
          <w:rFonts w:cstheme="minorHAnsi"/>
          <w:sz w:val="24"/>
          <w:szCs w:val="24"/>
        </w:rPr>
        <w:t xml:space="preserve">:  </w:t>
      </w:r>
      <w:r w:rsidRPr="00021872">
        <w:rPr>
          <w:rFonts w:cstheme="minorHAnsi"/>
          <w:sz w:val="24"/>
          <w:szCs w:val="24"/>
        </w:rPr>
        <w:tab/>
      </w:r>
      <w:r w:rsidRPr="00021872">
        <w:rPr>
          <w:rFonts w:cstheme="minorHAnsi"/>
          <w:sz w:val="24"/>
          <w:szCs w:val="24"/>
        </w:rPr>
        <w:tab/>
      </w:r>
      <w:r w:rsidRPr="00021872">
        <w:rPr>
          <w:rFonts w:cstheme="minorHAnsi"/>
          <w:sz w:val="24"/>
          <w:szCs w:val="24"/>
        </w:rPr>
        <w:tab/>
      </w:r>
      <w:hyperlink r:id="rId7" w:history="1">
        <w:r w:rsidRPr="00021872">
          <w:rPr>
            <w:rStyle w:val="Hyperlink"/>
            <w:rFonts w:cstheme="minorHAnsi"/>
            <w:b/>
            <w:sz w:val="24"/>
            <w:szCs w:val="24"/>
          </w:rPr>
          <w:t>bturner@carmanainsworth.org</w:t>
        </w:r>
      </w:hyperlink>
      <w:r w:rsidRPr="00021872">
        <w:rPr>
          <w:rFonts w:cstheme="minorHAnsi"/>
          <w:b/>
          <w:sz w:val="24"/>
          <w:szCs w:val="24"/>
        </w:rPr>
        <w:t xml:space="preserve"> </w:t>
      </w:r>
      <w:r w:rsidRPr="00021872">
        <w:rPr>
          <w:rFonts w:eastAsia="Times New Roman" w:cstheme="minorHAnsi"/>
          <w:b/>
          <w:sz w:val="24"/>
          <w:szCs w:val="24"/>
        </w:rPr>
        <w:t xml:space="preserve">  </w:t>
      </w:r>
    </w:p>
    <w:p w14:paraId="7C6B7258" w14:textId="77777777" w:rsidR="00560885" w:rsidRPr="00021872" w:rsidRDefault="00560885" w:rsidP="00560885">
      <w:pPr>
        <w:spacing w:after="0" w:line="240" w:lineRule="auto"/>
        <w:rPr>
          <w:rFonts w:eastAsia="Times New Roman" w:cstheme="minorHAnsi"/>
          <w:b/>
          <w:sz w:val="24"/>
          <w:szCs w:val="24"/>
        </w:rPr>
      </w:pPr>
      <w:r w:rsidRPr="00021872">
        <w:rPr>
          <w:rFonts w:eastAsia="Times New Roman" w:cstheme="minorHAnsi"/>
          <w:b/>
          <w:sz w:val="24"/>
          <w:szCs w:val="24"/>
        </w:rPr>
        <w:t xml:space="preserve">Office Phone: </w:t>
      </w:r>
      <w:r w:rsidRPr="00021872">
        <w:rPr>
          <w:rFonts w:eastAsia="Times New Roman" w:cstheme="minorHAnsi"/>
          <w:b/>
          <w:sz w:val="24"/>
          <w:szCs w:val="24"/>
        </w:rPr>
        <w:tab/>
      </w:r>
      <w:r w:rsidRPr="00021872">
        <w:rPr>
          <w:rFonts w:eastAsia="Times New Roman" w:cstheme="minorHAnsi"/>
          <w:b/>
          <w:sz w:val="24"/>
          <w:szCs w:val="24"/>
        </w:rPr>
        <w:tab/>
      </w:r>
      <w:r w:rsidR="00867AAF" w:rsidRPr="00021872">
        <w:rPr>
          <w:rFonts w:eastAsia="Times New Roman" w:cstheme="minorHAnsi"/>
          <w:b/>
          <w:sz w:val="24"/>
          <w:szCs w:val="24"/>
        </w:rPr>
        <w:tab/>
      </w:r>
      <w:r w:rsidRPr="00021872">
        <w:rPr>
          <w:rFonts w:eastAsia="Times New Roman" w:cstheme="minorHAnsi"/>
          <w:b/>
          <w:sz w:val="24"/>
          <w:szCs w:val="24"/>
        </w:rPr>
        <w:t>810.591.5540</w:t>
      </w:r>
    </w:p>
    <w:p w14:paraId="410E8351" w14:textId="77777777" w:rsidR="00560885" w:rsidRPr="00021872" w:rsidRDefault="00560885" w:rsidP="00560885">
      <w:pPr>
        <w:spacing w:after="0" w:line="240" w:lineRule="auto"/>
        <w:rPr>
          <w:rFonts w:eastAsia="Times New Roman" w:cstheme="minorHAnsi"/>
          <w:b/>
          <w:sz w:val="24"/>
          <w:szCs w:val="24"/>
        </w:rPr>
      </w:pPr>
      <w:r w:rsidRPr="00021872">
        <w:rPr>
          <w:rFonts w:eastAsia="Times New Roman" w:cstheme="minorHAnsi"/>
          <w:b/>
          <w:sz w:val="24"/>
          <w:szCs w:val="24"/>
        </w:rPr>
        <w:t>Main Office:</w:t>
      </w:r>
      <w:r w:rsidRPr="00021872">
        <w:rPr>
          <w:rFonts w:eastAsia="Times New Roman" w:cstheme="minorHAnsi"/>
          <w:b/>
          <w:sz w:val="24"/>
          <w:szCs w:val="24"/>
        </w:rPr>
        <w:tab/>
      </w:r>
      <w:r w:rsidRPr="00021872">
        <w:rPr>
          <w:rFonts w:eastAsia="Times New Roman" w:cstheme="minorHAnsi"/>
          <w:b/>
          <w:sz w:val="24"/>
          <w:szCs w:val="24"/>
        </w:rPr>
        <w:tab/>
      </w:r>
      <w:r w:rsidR="00867AAF" w:rsidRPr="00021872">
        <w:rPr>
          <w:rFonts w:eastAsia="Times New Roman" w:cstheme="minorHAnsi"/>
          <w:b/>
          <w:sz w:val="24"/>
          <w:szCs w:val="24"/>
        </w:rPr>
        <w:tab/>
      </w:r>
      <w:r w:rsidRPr="00021872">
        <w:rPr>
          <w:rFonts w:eastAsia="Times New Roman" w:cstheme="minorHAnsi"/>
          <w:b/>
          <w:sz w:val="24"/>
          <w:szCs w:val="24"/>
        </w:rPr>
        <w:t>810 591.3240</w:t>
      </w:r>
    </w:p>
    <w:p w14:paraId="64D0A340" w14:textId="77777777" w:rsidR="00560885" w:rsidRPr="00021872" w:rsidRDefault="00560885" w:rsidP="00560885">
      <w:pPr>
        <w:spacing w:after="0" w:line="240" w:lineRule="auto"/>
        <w:ind w:hanging="450"/>
        <w:rPr>
          <w:rFonts w:eastAsia="Times New Roman" w:cstheme="minorHAnsi"/>
          <w:b/>
          <w:sz w:val="24"/>
          <w:szCs w:val="24"/>
        </w:rPr>
      </w:pPr>
    </w:p>
    <w:p w14:paraId="14CDE466" w14:textId="070C185A" w:rsidR="00560885" w:rsidRPr="00021872" w:rsidRDefault="00560885" w:rsidP="008C4191">
      <w:pPr>
        <w:spacing w:before="100" w:beforeAutospacing="1" w:after="100" w:afterAutospacing="1" w:line="240" w:lineRule="auto"/>
        <w:contextualSpacing/>
        <w:rPr>
          <w:rFonts w:eastAsia="Times New Roman" w:cstheme="minorHAnsi"/>
          <w:sz w:val="24"/>
          <w:szCs w:val="24"/>
        </w:rPr>
      </w:pPr>
      <w:r w:rsidRPr="004900D6">
        <w:rPr>
          <w:rFonts w:eastAsia="Times New Roman" w:cstheme="minorHAnsi"/>
          <w:b/>
          <w:sz w:val="24"/>
          <w:szCs w:val="24"/>
        </w:rPr>
        <w:t>Please use this link</w:t>
      </w:r>
      <w:r w:rsidR="004A0252">
        <w:rPr>
          <w:rFonts w:eastAsia="Times New Roman" w:cstheme="minorHAnsi"/>
          <w:b/>
          <w:sz w:val="24"/>
          <w:szCs w:val="24"/>
        </w:rPr>
        <w:t xml:space="preserve"> for Web Page access</w:t>
      </w:r>
      <w:r w:rsidRPr="00021872">
        <w:rPr>
          <w:rFonts w:eastAsia="Times New Roman" w:cstheme="minorHAnsi"/>
          <w:sz w:val="24"/>
          <w:szCs w:val="24"/>
        </w:rPr>
        <w:t xml:space="preserve">: </w:t>
      </w:r>
      <w:hyperlink r:id="rId8" w:history="1">
        <w:r w:rsidRPr="00021872">
          <w:rPr>
            <w:rFonts w:eastAsia="Times New Roman" w:cstheme="minorHAnsi"/>
            <w:color w:val="0563C1" w:themeColor="hyperlink"/>
            <w:sz w:val="24"/>
            <w:szCs w:val="24"/>
            <w:u w:val="single"/>
          </w:rPr>
          <w:t>http://www.carman.k12.mi.us/Domain/271</w:t>
        </w:r>
      </w:hyperlink>
    </w:p>
    <w:p w14:paraId="39BFE97B" w14:textId="77777777" w:rsidR="00560885" w:rsidRPr="00021872" w:rsidRDefault="00560885" w:rsidP="008C4191">
      <w:pPr>
        <w:spacing w:before="100" w:beforeAutospacing="1" w:after="100" w:afterAutospacing="1" w:line="240" w:lineRule="auto"/>
        <w:ind w:left="-450"/>
        <w:contextualSpacing/>
        <w:rPr>
          <w:rFonts w:eastAsia="Times New Roman" w:cstheme="minorHAnsi"/>
          <w:b/>
          <w:sz w:val="24"/>
          <w:szCs w:val="24"/>
        </w:rPr>
      </w:pPr>
    </w:p>
    <w:p w14:paraId="126CF804" w14:textId="77777777" w:rsidR="00AC5708" w:rsidRPr="00AC5708" w:rsidRDefault="00AC5708" w:rsidP="008C4191">
      <w:pPr>
        <w:shd w:val="clear" w:color="auto" w:fill="FFFFFF"/>
        <w:spacing w:before="100" w:beforeAutospacing="1" w:after="100" w:afterAutospacing="1" w:line="240" w:lineRule="auto"/>
        <w:contextualSpacing/>
        <w:jc w:val="center"/>
        <w:outlineLvl w:val="1"/>
        <w:rPr>
          <w:rFonts w:eastAsia="Times New Roman" w:cstheme="minorHAnsi"/>
          <w:color w:val="000000" w:themeColor="text1"/>
          <w:sz w:val="24"/>
          <w:szCs w:val="24"/>
        </w:rPr>
      </w:pPr>
      <w:r w:rsidRPr="00AC5708">
        <w:rPr>
          <w:rFonts w:eastAsia="Times New Roman" w:cstheme="minorHAnsi"/>
          <w:b/>
          <w:bCs/>
          <w:i/>
          <w:iCs/>
          <w:color w:val="000000" w:themeColor="text1"/>
          <w:sz w:val="24"/>
          <w:szCs w:val="24"/>
        </w:rPr>
        <w:t xml:space="preserve">"Creating Opportunities to Ensure </w:t>
      </w:r>
      <w:r w:rsidRPr="00AC5708">
        <w:rPr>
          <w:rFonts w:eastAsia="Times New Roman" w:cstheme="minorHAnsi"/>
          <w:b/>
          <w:bCs/>
          <w:color w:val="000000" w:themeColor="text1"/>
          <w:sz w:val="24"/>
          <w:szCs w:val="24"/>
        </w:rPr>
        <w:t>Success"</w:t>
      </w:r>
    </w:p>
    <w:p w14:paraId="79736D3E" w14:textId="77777777" w:rsidR="00AC5708" w:rsidRPr="00AC5708" w:rsidRDefault="00AC5708" w:rsidP="00AC5708">
      <w:pPr>
        <w:shd w:val="clear" w:color="auto" w:fill="FFFFFF"/>
        <w:spacing w:after="0" w:line="240" w:lineRule="auto"/>
        <w:rPr>
          <w:rFonts w:eastAsia="Times New Roman" w:cstheme="minorHAnsi"/>
          <w:color w:val="000000" w:themeColor="text1"/>
          <w:sz w:val="24"/>
          <w:szCs w:val="24"/>
        </w:rPr>
      </w:pPr>
      <w:r w:rsidRPr="00AC5708">
        <w:rPr>
          <w:rFonts w:eastAsia="Times New Roman" w:cstheme="minorHAnsi"/>
          <w:b/>
          <w:bCs/>
          <w:i/>
          <w:iCs/>
          <w:color w:val="000000" w:themeColor="text1"/>
          <w:sz w:val="24"/>
          <w:szCs w:val="24"/>
        </w:rPr>
        <w:t>Carman Ainsworth Senior High School is a place where all Stakeholders understand the opportunities and accept the responsibility for student learning and ensure that all students will reach their full academic and social potential in our global society</w:t>
      </w:r>
    </w:p>
    <w:p w14:paraId="5C32E1C7" w14:textId="77777777" w:rsidR="00AC5708" w:rsidRDefault="00AC5708" w:rsidP="00560885">
      <w:pPr>
        <w:spacing w:before="120" w:after="0" w:line="240" w:lineRule="auto"/>
        <w:ind w:left="-450" w:firstLine="450"/>
        <w:contextualSpacing/>
        <w:rPr>
          <w:rFonts w:eastAsia="Times New Roman" w:cstheme="minorHAnsi"/>
          <w:b/>
          <w:sz w:val="24"/>
          <w:szCs w:val="24"/>
        </w:rPr>
      </w:pPr>
    </w:p>
    <w:p w14:paraId="060B2902" w14:textId="2D7F2706" w:rsidR="00E21B13" w:rsidRPr="00B90A35" w:rsidRDefault="00E21B13" w:rsidP="000960E4">
      <w:pPr>
        <w:pStyle w:val="ListParagraph"/>
        <w:ind w:left="765"/>
        <w:jc w:val="center"/>
        <w:rPr>
          <w:rFonts w:cstheme="minorHAnsi"/>
          <w:b/>
          <w:sz w:val="32"/>
          <w:szCs w:val="32"/>
          <w:u w:val="single"/>
        </w:rPr>
      </w:pPr>
      <w:r w:rsidRPr="00B90A35">
        <w:rPr>
          <w:rFonts w:cstheme="minorHAnsi"/>
          <w:b/>
          <w:sz w:val="32"/>
          <w:szCs w:val="32"/>
          <w:u w:val="single"/>
        </w:rPr>
        <w:t>Course Information</w:t>
      </w:r>
      <w:r w:rsidR="00AF78D8">
        <w:rPr>
          <w:rFonts w:cstheme="minorHAnsi"/>
          <w:b/>
          <w:sz w:val="32"/>
          <w:szCs w:val="32"/>
          <w:u w:val="single"/>
        </w:rPr>
        <w:t>-Regulations and Policy</w:t>
      </w:r>
    </w:p>
    <w:p w14:paraId="270C6BAE" w14:textId="14E3E66A" w:rsidR="002F5EB4" w:rsidRPr="00021872" w:rsidRDefault="002F5EB4" w:rsidP="002F5EB4">
      <w:pPr>
        <w:spacing w:after="0" w:line="240" w:lineRule="auto"/>
        <w:contextualSpacing/>
        <w:rPr>
          <w:rFonts w:eastAsia="Times New Roman" w:cstheme="minorHAnsi"/>
          <w:sz w:val="24"/>
          <w:szCs w:val="24"/>
        </w:rPr>
      </w:pPr>
      <w:r w:rsidRPr="00021872">
        <w:rPr>
          <w:rFonts w:eastAsia="Times New Roman" w:cstheme="minorHAnsi"/>
          <w:b/>
          <w:sz w:val="24"/>
          <w:szCs w:val="24"/>
        </w:rPr>
        <w:t xml:space="preserve">Student Success Policy: </w:t>
      </w:r>
    </w:p>
    <w:p w14:paraId="228BCAA1" w14:textId="405A418C" w:rsidR="002F5EB4" w:rsidRPr="00021872" w:rsidRDefault="002F5EB4" w:rsidP="002F5EB4">
      <w:pPr>
        <w:spacing w:after="0" w:line="240" w:lineRule="auto"/>
        <w:rPr>
          <w:rFonts w:eastAsia="Times New Roman" w:cstheme="minorHAnsi"/>
          <w:sz w:val="24"/>
          <w:szCs w:val="24"/>
        </w:rPr>
      </w:pPr>
      <w:r w:rsidRPr="00021872">
        <w:rPr>
          <w:rFonts w:eastAsia="Times New Roman" w:cstheme="minorHAnsi"/>
          <w:sz w:val="24"/>
          <w:szCs w:val="24"/>
        </w:rPr>
        <w:t xml:space="preserve">It is the philosophy of Art Department to give students a fair opportunity to be successful in their academic endeavors.  </w:t>
      </w:r>
      <w:r w:rsidR="00FA72D2">
        <w:rPr>
          <w:rFonts w:eastAsia="Times New Roman" w:cstheme="minorHAnsi"/>
          <w:sz w:val="24"/>
          <w:szCs w:val="24"/>
        </w:rPr>
        <w:t>Thus, i</w:t>
      </w:r>
      <w:r w:rsidRPr="00021872">
        <w:rPr>
          <w:rFonts w:eastAsia="Times New Roman" w:cstheme="minorHAnsi"/>
          <w:sz w:val="24"/>
          <w:szCs w:val="24"/>
        </w:rPr>
        <w:t>t is recognized that:</w:t>
      </w:r>
      <w:r w:rsidRPr="00021872">
        <w:rPr>
          <w:rFonts w:eastAsia="Times New Roman" w:cstheme="minorHAnsi"/>
          <w:sz w:val="24"/>
          <w:szCs w:val="24"/>
        </w:rPr>
        <w:tab/>
      </w:r>
      <w:r w:rsidRPr="00021872">
        <w:rPr>
          <w:rFonts w:eastAsia="Times New Roman" w:cstheme="minorHAnsi"/>
          <w:sz w:val="24"/>
          <w:szCs w:val="24"/>
        </w:rPr>
        <w:tab/>
      </w:r>
      <w:r w:rsidRPr="00021872">
        <w:rPr>
          <w:rFonts w:eastAsia="Times New Roman" w:cstheme="minorHAnsi"/>
          <w:sz w:val="24"/>
          <w:szCs w:val="24"/>
        </w:rPr>
        <w:tab/>
      </w:r>
      <w:r w:rsidRPr="00021872">
        <w:rPr>
          <w:rFonts w:eastAsia="Times New Roman" w:cstheme="minorHAnsi"/>
          <w:sz w:val="24"/>
          <w:szCs w:val="24"/>
        </w:rPr>
        <w:tab/>
      </w:r>
      <w:r w:rsidRPr="00021872">
        <w:rPr>
          <w:rFonts w:eastAsia="Times New Roman" w:cstheme="minorHAnsi"/>
          <w:sz w:val="24"/>
          <w:szCs w:val="24"/>
        </w:rPr>
        <w:tab/>
      </w:r>
    </w:p>
    <w:p w14:paraId="67E942D9" w14:textId="55728507" w:rsidR="002F5EB4" w:rsidRPr="00FA72D2" w:rsidRDefault="002F5EB4" w:rsidP="00FA72D2">
      <w:pPr>
        <w:spacing w:after="0" w:line="240" w:lineRule="auto"/>
        <w:ind w:left="270" w:hanging="270"/>
        <w:rPr>
          <w:rFonts w:eastAsia="Times New Roman" w:cstheme="minorHAnsi"/>
          <w:bCs/>
          <w:sz w:val="24"/>
          <w:szCs w:val="24"/>
        </w:rPr>
      </w:pPr>
      <w:r w:rsidRPr="00FA72D2">
        <w:rPr>
          <w:rFonts w:eastAsia="Times New Roman" w:cstheme="minorHAnsi"/>
          <w:sz w:val="24"/>
          <w:szCs w:val="24"/>
        </w:rPr>
        <w:t xml:space="preserve">1. </w:t>
      </w:r>
      <w:r w:rsidR="00772970" w:rsidRPr="00FA72D2">
        <w:rPr>
          <w:rFonts w:eastAsia="Times New Roman" w:cstheme="minorHAnsi"/>
          <w:sz w:val="24"/>
          <w:szCs w:val="24"/>
        </w:rPr>
        <w:t xml:space="preserve">There will be no </w:t>
      </w:r>
      <w:r w:rsidR="00C659D4" w:rsidRPr="00FA72D2">
        <w:rPr>
          <w:rFonts w:eastAsia="Times New Roman" w:cstheme="minorHAnsi"/>
          <w:bCs/>
          <w:sz w:val="24"/>
          <w:szCs w:val="24"/>
        </w:rPr>
        <w:t>Hybrid, Virtual</w:t>
      </w:r>
      <w:r w:rsidR="00772970" w:rsidRPr="00FA72D2">
        <w:rPr>
          <w:rFonts w:eastAsia="Times New Roman" w:cstheme="minorHAnsi"/>
          <w:bCs/>
          <w:sz w:val="24"/>
          <w:szCs w:val="24"/>
        </w:rPr>
        <w:t xml:space="preserve"> for these courses.</w:t>
      </w:r>
      <w:r w:rsidR="008C4191" w:rsidRPr="00FA72D2">
        <w:rPr>
          <w:rFonts w:eastAsia="Times New Roman" w:cstheme="minorHAnsi"/>
          <w:bCs/>
          <w:sz w:val="24"/>
          <w:szCs w:val="24"/>
        </w:rPr>
        <w:t xml:space="preserve"> </w:t>
      </w:r>
      <w:r w:rsidR="00FA72D2" w:rsidRPr="00FA72D2">
        <w:rPr>
          <w:rFonts w:eastAsia="Times New Roman" w:cstheme="minorHAnsi"/>
          <w:bCs/>
          <w:sz w:val="24"/>
          <w:szCs w:val="24"/>
        </w:rPr>
        <w:t>Note: Although Google Class will be used for in-class assignments and assessments. The instructor will not be responsible for assessing a student who is not present in person, in the actual classroom environment.</w:t>
      </w:r>
    </w:p>
    <w:p w14:paraId="7AB68028" w14:textId="77777777" w:rsidR="002F5EB4" w:rsidRPr="00FA72D2" w:rsidRDefault="002F5EB4" w:rsidP="002F5EB4">
      <w:pPr>
        <w:spacing w:after="0" w:line="240" w:lineRule="auto"/>
        <w:rPr>
          <w:rFonts w:eastAsia="Times New Roman" w:cstheme="minorHAnsi"/>
          <w:bCs/>
          <w:sz w:val="24"/>
          <w:szCs w:val="24"/>
        </w:rPr>
      </w:pPr>
      <w:r w:rsidRPr="00FA72D2">
        <w:rPr>
          <w:rFonts w:eastAsia="Times New Roman" w:cstheme="minorHAnsi"/>
          <w:bCs/>
          <w:sz w:val="24"/>
          <w:szCs w:val="24"/>
        </w:rPr>
        <w:t>2. Practice and repetition are valuable tools in teaching and learning</w:t>
      </w:r>
    </w:p>
    <w:p w14:paraId="465F6C00" w14:textId="36B38E82" w:rsidR="002F5EB4" w:rsidRPr="00021872" w:rsidRDefault="002F5EB4" w:rsidP="002F5EB4">
      <w:pPr>
        <w:spacing w:after="0" w:line="240" w:lineRule="auto"/>
        <w:rPr>
          <w:rFonts w:eastAsia="Times New Roman" w:cstheme="minorHAnsi"/>
          <w:sz w:val="24"/>
          <w:szCs w:val="24"/>
        </w:rPr>
      </w:pPr>
      <w:r w:rsidRPr="00021872">
        <w:rPr>
          <w:rFonts w:eastAsia="Times New Roman" w:cstheme="minorHAnsi"/>
          <w:sz w:val="24"/>
          <w:szCs w:val="24"/>
        </w:rPr>
        <w:t xml:space="preserve">3. </w:t>
      </w:r>
      <w:r w:rsidR="00FA72D2">
        <w:rPr>
          <w:rFonts w:eastAsia="Times New Roman" w:cstheme="minorHAnsi"/>
          <w:sz w:val="24"/>
          <w:szCs w:val="24"/>
        </w:rPr>
        <w:t>P</w:t>
      </w:r>
      <w:r w:rsidRPr="00021872">
        <w:rPr>
          <w:rFonts w:eastAsia="Times New Roman" w:cstheme="minorHAnsi"/>
          <w:sz w:val="24"/>
          <w:szCs w:val="24"/>
        </w:rPr>
        <w:t>rovide</w:t>
      </w:r>
      <w:r w:rsidR="00FA72D2">
        <w:rPr>
          <w:rFonts w:eastAsia="Times New Roman" w:cstheme="minorHAnsi"/>
          <w:sz w:val="24"/>
          <w:szCs w:val="24"/>
        </w:rPr>
        <w:t xml:space="preserve"> </w:t>
      </w:r>
      <w:r w:rsidRPr="00021872">
        <w:rPr>
          <w:rFonts w:eastAsia="Times New Roman" w:cstheme="minorHAnsi"/>
          <w:sz w:val="24"/>
          <w:szCs w:val="24"/>
        </w:rPr>
        <w:t xml:space="preserve">valuable learning </w:t>
      </w:r>
      <w:r w:rsidR="00FA72D2">
        <w:rPr>
          <w:rFonts w:eastAsia="Times New Roman" w:cstheme="minorHAnsi"/>
          <w:sz w:val="24"/>
          <w:szCs w:val="24"/>
        </w:rPr>
        <w:t xml:space="preserve">resources and </w:t>
      </w:r>
      <w:r w:rsidRPr="00021872">
        <w:rPr>
          <w:rFonts w:eastAsia="Times New Roman" w:cstheme="minorHAnsi"/>
          <w:sz w:val="24"/>
          <w:szCs w:val="24"/>
        </w:rPr>
        <w:t>experience to students</w:t>
      </w:r>
      <w:r w:rsidR="00FA72D2">
        <w:rPr>
          <w:rFonts w:eastAsia="Times New Roman" w:cstheme="minorHAnsi"/>
          <w:sz w:val="24"/>
          <w:szCs w:val="24"/>
        </w:rPr>
        <w:t xml:space="preserve"> is our top priority.</w:t>
      </w:r>
    </w:p>
    <w:p w14:paraId="55BF2460" w14:textId="327CAB26" w:rsidR="002F5EB4" w:rsidRPr="00021872" w:rsidRDefault="002F5EB4" w:rsidP="002F5EB4">
      <w:pPr>
        <w:spacing w:after="0" w:line="240" w:lineRule="auto"/>
        <w:rPr>
          <w:rFonts w:eastAsia="Times New Roman" w:cstheme="minorHAnsi"/>
          <w:sz w:val="24"/>
          <w:szCs w:val="24"/>
        </w:rPr>
      </w:pPr>
      <w:r w:rsidRPr="00021872">
        <w:rPr>
          <w:rFonts w:eastAsia="Times New Roman" w:cstheme="minorHAnsi"/>
          <w:sz w:val="24"/>
          <w:szCs w:val="24"/>
        </w:rPr>
        <w:t xml:space="preserve">4. Students are responsible for </w:t>
      </w:r>
      <w:r w:rsidR="00FA72D2">
        <w:rPr>
          <w:rFonts w:eastAsia="Times New Roman" w:cstheme="minorHAnsi"/>
          <w:sz w:val="24"/>
          <w:szCs w:val="24"/>
        </w:rPr>
        <w:t xml:space="preserve">choosing </w:t>
      </w:r>
      <w:r w:rsidRPr="00021872">
        <w:rPr>
          <w:rFonts w:eastAsia="Times New Roman" w:cstheme="minorHAnsi"/>
          <w:sz w:val="24"/>
          <w:szCs w:val="24"/>
        </w:rPr>
        <w:t>their own learning and behavior.</w:t>
      </w:r>
    </w:p>
    <w:p w14:paraId="20E351B1" w14:textId="3378E0AF" w:rsidR="002F5EB4" w:rsidRDefault="002F5EB4" w:rsidP="002F5EB4">
      <w:pPr>
        <w:spacing w:after="0" w:line="240" w:lineRule="auto"/>
        <w:ind w:left="270" w:hanging="270"/>
        <w:rPr>
          <w:rFonts w:eastAsia="Times New Roman" w:cstheme="minorHAnsi"/>
          <w:sz w:val="24"/>
          <w:szCs w:val="24"/>
        </w:rPr>
      </w:pPr>
      <w:r w:rsidRPr="00021872">
        <w:rPr>
          <w:rFonts w:eastAsia="Times New Roman" w:cstheme="minorHAnsi"/>
          <w:sz w:val="24"/>
          <w:szCs w:val="24"/>
        </w:rPr>
        <w:t xml:space="preserve">5. Instructor is responsible for providing a pedagogy that promotes the strength of each individual child; </w:t>
      </w:r>
      <w:r w:rsidR="00FA72D2">
        <w:rPr>
          <w:rFonts w:eastAsia="Times New Roman" w:cstheme="minorHAnsi"/>
          <w:sz w:val="24"/>
          <w:szCs w:val="24"/>
        </w:rPr>
        <w:t xml:space="preserve">and </w:t>
      </w:r>
      <w:r w:rsidRPr="00021872">
        <w:rPr>
          <w:rFonts w:eastAsia="Times New Roman" w:cstheme="minorHAnsi"/>
          <w:sz w:val="24"/>
          <w:szCs w:val="24"/>
        </w:rPr>
        <w:t>instructing and learning fr</w:t>
      </w:r>
      <w:r w:rsidR="00FA72D2">
        <w:rPr>
          <w:rFonts w:eastAsia="Times New Roman" w:cstheme="minorHAnsi"/>
          <w:sz w:val="24"/>
          <w:szCs w:val="24"/>
        </w:rPr>
        <w:t>o</w:t>
      </w:r>
      <w:r w:rsidRPr="00021872">
        <w:rPr>
          <w:rFonts w:eastAsia="Times New Roman" w:cstheme="minorHAnsi"/>
          <w:sz w:val="24"/>
          <w:szCs w:val="24"/>
        </w:rPr>
        <w:t xml:space="preserve">m students is a point of accord. </w:t>
      </w:r>
    </w:p>
    <w:p w14:paraId="7EFFF3E8" w14:textId="0265C4B6" w:rsidR="00D83A10" w:rsidRDefault="00D83A10" w:rsidP="002F5EB4">
      <w:pPr>
        <w:spacing w:after="0" w:line="240" w:lineRule="auto"/>
        <w:ind w:left="270" w:hanging="270"/>
        <w:rPr>
          <w:rFonts w:cstheme="minorHAnsi"/>
          <w:bCs/>
          <w:sz w:val="24"/>
          <w:szCs w:val="24"/>
        </w:rPr>
      </w:pPr>
      <w:r>
        <w:rPr>
          <w:rFonts w:cstheme="minorHAnsi"/>
          <w:bCs/>
          <w:sz w:val="24"/>
          <w:szCs w:val="24"/>
        </w:rPr>
        <w:t>6. S</w:t>
      </w:r>
      <w:r w:rsidRPr="00D83A10">
        <w:rPr>
          <w:rFonts w:cstheme="minorHAnsi"/>
          <w:bCs/>
          <w:sz w:val="24"/>
          <w:szCs w:val="24"/>
        </w:rPr>
        <w:t xml:space="preserve">tudents are expected to regularly check their </w:t>
      </w:r>
      <w:r w:rsidR="003E1E72" w:rsidRPr="00C26C6B">
        <w:rPr>
          <w:rFonts w:cstheme="minorHAnsi"/>
          <w:sz w:val="24"/>
          <w:szCs w:val="24"/>
        </w:rPr>
        <w:t>Google class</w:t>
      </w:r>
      <w:r w:rsidR="003E1E72">
        <w:rPr>
          <w:rFonts w:cstheme="minorHAnsi"/>
          <w:bCs/>
          <w:color w:val="FF0000"/>
          <w:sz w:val="24"/>
          <w:szCs w:val="24"/>
        </w:rPr>
        <w:t>/</w:t>
      </w:r>
      <w:r w:rsidRPr="00D83A10">
        <w:rPr>
          <w:rFonts w:cstheme="minorHAnsi"/>
          <w:bCs/>
          <w:sz w:val="24"/>
          <w:szCs w:val="24"/>
        </w:rPr>
        <w:t xml:space="preserve">course each day </w:t>
      </w:r>
      <w:r w:rsidR="003E1E72">
        <w:rPr>
          <w:rFonts w:cstheme="minorHAnsi"/>
          <w:bCs/>
          <w:sz w:val="24"/>
          <w:szCs w:val="24"/>
        </w:rPr>
        <w:t>and on weekends if necessary</w:t>
      </w:r>
      <w:r w:rsidR="00305960">
        <w:rPr>
          <w:rFonts w:cstheme="minorHAnsi"/>
          <w:bCs/>
          <w:sz w:val="24"/>
          <w:szCs w:val="24"/>
        </w:rPr>
        <w:t xml:space="preserve"> for out-of-class assignments and quizzes if necessary</w:t>
      </w:r>
      <w:r w:rsidR="003E1E72">
        <w:rPr>
          <w:rFonts w:cstheme="minorHAnsi"/>
          <w:bCs/>
          <w:sz w:val="24"/>
          <w:szCs w:val="24"/>
        </w:rPr>
        <w:t>.</w:t>
      </w:r>
    </w:p>
    <w:p w14:paraId="290E0F9A" w14:textId="73F6784F" w:rsidR="00945078" w:rsidRPr="00D83A10" w:rsidRDefault="00945078" w:rsidP="002F5EB4">
      <w:pPr>
        <w:spacing w:after="0" w:line="240" w:lineRule="auto"/>
        <w:ind w:left="270" w:hanging="270"/>
        <w:rPr>
          <w:rFonts w:eastAsia="Times New Roman" w:cstheme="minorHAnsi"/>
          <w:sz w:val="24"/>
          <w:szCs w:val="24"/>
        </w:rPr>
      </w:pPr>
      <w:r>
        <w:rPr>
          <w:rFonts w:cstheme="minorHAnsi"/>
          <w:bCs/>
          <w:sz w:val="24"/>
          <w:szCs w:val="24"/>
        </w:rPr>
        <w:t>7. C</w:t>
      </w:r>
      <w:r w:rsidR="007F7DB6">
        <w:rPr>
          <w:rFonts w:cstheme="minorHAnsi"/>
          <w:bCs/>
          <w:sz w:val="24"/>
          <w:szCs w:val="24"/>
        </w:rPr>
        <w:t>ontact with parent</w:t>
      </w:r>
      <w:r w:rsidR="00C26C6B">
        <w:rPr>
          <w:rFonts w:cstheme="minorHAnsi"/>
          <w:bCs/>
          <w:sz w:val="24"/>
          <w:szCs w:val="24"/>
        </w:rPr>
        <w:t>(s)</w:t>
      </w:r>
      <w:r w:rsidR="007F7DB6">
        <w:rPr>
          <w:rFonts w:cstheme="minorHAnsi"/>
          <w:bCs/>
          <w:sz w:val="24"/>
          <w:szCs w:val="24"/>
        </w:rPr>
        <w:t xml:space="preserve"> will be made </w:t>
      </w:r>
      <w:r w:rsidR="00FA72D2">
        <w:rPr>
          <w:rFonts w:cstheme="minorHAnsi"/>
          <w:bCs/>
          <w:sz w:val="24"/>
          <w:szCs w:val="24"/>
        </w:rPr>
        <w:t>if a student falls below a C- average</w:t>
      </w:r>
      <w:r w:rsidR="007F7DB6">
        <w:rPr>
          <w:rFonts w:cstheme="minorHAnsi"/>
          <w:bCs/>
          <w:sz w:val="24"/>
          <w:szCs w:val="24"/>
        </w:rPr>
        <w:t xml:space="preserve">. </w:t>
      </w:r>
      <w:r w:rsidR="00772970">
        <w:rPr>
          <w:rFonts w:cstheme="minorHAnsi"/>
          <w:bCs/>
          <w:sz w:val="24"/>
          <w:szCs w:val="24"/>
        </w:rPr>
        <w:t>Contact</w:t>
      </w:r>
      <w:r>
        <w:rPr>
          <w:rFonts w:cstheme="minorHAnsi"/>
          <w:bCs/>
          <w:sz w:val="24"/>
          <w:szCs w:val="24"/>
        </w:rPr>
        <w:t xml:space="preserve"> </w:t>
      </w:r>
      <w:r w:rsidR="00C26C6B">
        <w:rPr>
          <w:rFonts w:cstheme="minorHAnsi"/>
          <w:bCs/>
          <w:sz w:val="24"/>
          <w:szCs w:val="24"/>
        </w:rPr>
        <w:t xml:space="preserve">by the instructor </w:t>
      </w:r>
      <w:r>
        <w:rPr>
          <w:rFonts w:cstheme="minorHAnsi"/>
          <w:bCs/>
          <w:sz w:val="24"/>
          <w:szCs w:val="24"/>
        </w:rPr>
        <w:t xml:space="preserve">will </w:t>
      </w:r>
      <w:r w:rsidR="00C26C6B">
        <w:rPr>
          <w:rFonts w:cstheme="minorHAnsi"/>
          <w:bCs/>
          <w:sz w:val="24"/>
          <w:szCs w:val="24"/>
        </w:rPr>
        <w:t xml:space="preserve">also </w:t>
      </w:r>
      <w:r>
        <w:rPr>
          <w:rFonts w:cstheme="minorHAnsi"/>
          <w:bCs/>
          <w:sz w:val="24"/>
          <w:szCs w:val="24"/>
        </w:rPr>
        <w:t xml:space="preserve">be sought </w:t>
      </w:r>
      <w:r w:rsidR="00772970">
        <w:rPr>
          <w:rFonts w:cstheme="minorHAnsi"/>
          <w:bCs/>
          <w:sz w:val="24"/>
          <w:szCs w:val="24"/>
        </w:rPr>
        <w:t xml:space="preserve">out for encouragement and </w:t>
      </w:r>
      <w:r>
        <w:rPr>
          <w:rFonts w:cstheme="minorHAnsi"/>
          <w:bCs/>
          <w:sz w:val="24"/>
          <w:szCs w:val="24"/>
        </w:rPr>
        <w:t>to ensure that students are not left behind in the learning process.</w:t>
      </w:r>
      <w:r w:rsidR="00FA72D2">
        <w:rPr>
          <w:rFonts w:cstheme="minorHAnsi"/>
          <w:bCs/>
          <w:sz w:val="24"/>
          <w:szCs w:val="24"/>
        </w:rPr>
        <w:t xml:space="preserve"> It is</w:t>
      </w:r>
      <w:r w:rsidR="00C26C6B">
        <w:rPr>
          <w:rFonts w:cstheme="minorHAnsi"/>
          <w:bCs/>
          <w:sz w:val="24"/>
          <w:szCs w:val="24"/>
        </w:rPr>
        <w:t>, however,</w:t>
      </w:r>
      <w:r w:rsidR="00FA72D2">
        <w:rPr>
          <w:rFonts w:cstheme="minorHAnsi"/>
          <w:bCs/>
          <w:sz w:val="24"/>
          <w:szCs w:val="24"/>
        </w:rPr>
        <w:t xml:space="preserve"> the </w:t>
      </w:r>
      <w:r w:rsidR="00C26C6B">
        <w:rPr>
          <w:rFonts w:cstheme="minorHAnsi"/>
          <w:bCs/>
          <w:sz w:val="24"/>
          <w:szCs w:val="24"/>
        </w:rPr>
        <w:t>parents’</w:t>
      </w:r>
      <w:r w:rsidR="00FA72D2">
        <w:rPr>
          <w:rFonts w:cstheme="minorHAnsi"/>
          <w:bCs/>
          <w:sz w:val="24"/>
          <w:szCs w:val="24"/>
        </w:rPr>
        <w:t xml:space="preserve"> responsibility to also keep check on student/parent view periodically for updates and their child’s grades</w:t>
      </w:r>
      <w:r w:rsidR="00C26C6B">
        <w:rPr>
          <w:rFonts w:cstheme="minorHAnsi"/>
          <w:bCs/>
          <w:sz w:val="24"/>
          <w:szCs w:val="24"/>
        </w:rPr>
        <w:t xml:space="preserve"> and attendance</w:t>
      </w:r>
      <w:r w:rsidR="00FA72D2">
        <w:rPr>
          <w:rFonts w:cstheme="minorHAnsi"/>
          <w:bCs/>
          <w:sz w:val="24"/>
          <w:szCs w:val="24"/>
        </w:rPr>
        <w:t>.</w:t>
      </w:r>
    </w:p>
    <w:p w14:paraId="4BC1AC78" w14:textId="77777777" w:rsidR="002F5EB4" w:rsidRPr="00D83A10" w:rsidRDefault="002F5EB4" w:rsidP="002F5EB4">
      <w:pPr>
        <w:spacing w:after="0" w:line="240" w:lineRule="auto"/>
        <w:rPr>
          <w:rFonts w:eastAsia="Times New Roman" w:cstheme="minorHAnsi"/>
          <w:sz w:val="24"/>
          <w:szCs w:val="24"/>
        </w:rPr>
      </w:pPr>
      <w:r w:rsidRPr="00D83A10">
        <w:rPr>
          <w:rFonts w:eastAsia="Times New Roman" w:cstheme="minorHAnsi"/>
          <w:sz w:val="24"/>
          <w:szCs w:val="24"/>
        </w:rPr>
        <w:lastRenderedPageBreak/>
        <w:t> </w:t>
      </w:r>
    </w:p>
    <w:p w14:paraId="1EFD0CB2" w14:textId="70DC6826" w:rsidR="006A27CE" w:rsidRPr="00FA72D2" w:rsidRDefault="002F5EB4" w:rsidP="00772970">
      <w:pPr>
        <w:spacing w:after="0" w:line="240" w:lineRule="auto"/>
        <w:contextualSpacing/>
        <w:rPr>
          <w:rFonts w:eastAsia="Times New Roman" w:cstheme="minorHAnsi"/>
          <w:bCs/>
          <w:sz w:val="24"/>
          <w:szCs w:val="24"/>
        </w:rPr>
      </w:pPr>
      <w:r w:rsidRPr="00021872">
        <w:rPr>
          <w:rFonts w:eastAsia="Times New Roman" w:cstheme="minorHAnsi"/>
          <w:sz w:val="24"/>
          <w:szCs w:val="24"/>
        </w:rPr>
        <w:t xml:space="preserve">In accordance with the </w:t>
      </w:r>
      <w:r w:rsidRPr="00021872">
        <w:rPr>
          <w:rFonts w:eastAsia="Times New Roman" w:cstheme="minorHAnsi"/>
          <w:b/>
          <w:sz w:val="24"/>
          <w:szCs w:val="24"/>
        </w:rPr>
        <w:t>Student Success Policy</w:t>
      </w:r>
      <w:r w:rsidRPr="00021872">
        <w:rPr>
          <w:rFonts w:eastAsia="Times New Roman" w:cstheme="minorHAnsi"/>
          <w:sz w:val="24"/>
          <w:szCs w:val="24"/>
        </w:rPr>
        <w:t xml:space="preserve">, students will be allowed to redo assignments </w:t>
      </w:r>
      <w:r w:rsidR="003E1E72">
        <w:rPr>
          <w:rFonts w:eastAsia="Times New Roman" w:cstheme="minorHAnsi"/>
          <w:sz w:val="24"/>
          <w:szCs w:val="24"/>
        </w:rPr>
        <w:t>(</w:t>
      </w:r>
      <w:r w:rsidR="003E1E72" w:rsidRPr="00FA72D2">
        <w:rPr>
          <w:rFonts w:eastAsia="Times New Roman" w:cstheme="minorHAnsi"/>
          <w:bCs/>
          <w:sz w:val="24"/>
          <w:szCs w:val="24"/>
        </w:rPr>
        <w:t>except for</w:t>
      </w:r>
      <w:r w:rsidR="00772970" w:rsidRPr="00FA72D2">
        <w:rPr>
          <w:rFonts w:eastAsia="Times New Roman" w:cstheme="minorHAnsi"/>
          <w:bCs/>
          <w:sz w:val="24"/>
          <w:szCs w:val="24"/>
        </w:rPr>
        <w:t xml:space="preserve"> formal</w:t>
      </w:r>
      <w:r w:rsidR="003E1E72" w:rsidRPr="00FA72D2">
        <w:rPr>
          <w:rFonts w:eastAsia="Times New Roman" w:cstheme="minorHAnsi"/>
          <w:bCs/>
          <w:sz w:val="24"/>
          <w:szCs w:val="24"/>
        </w:rPr>
        <w:t xml:space="preserve"> assessments/exams. Students will not be allowed to re-take tests</w:t>
      </w:r>
      <w:r w:rsidR="006A27CE" w:rsidRPr="00FA72D2">
        <w:rPr>
          <w:rFonts w:eastAsia="Times New Roman" w:cstheme="minorHAnsi"/>
          <w:bCs/>
          <w:sz w:val="24"/>
          <w:szCs w:val="24"/>
        </w:rPr>
        <w:t xml:space="preserve"> unless your instructor deems otherwise: see</w:t>
      </w:r>
      <w:r w:rsidR="006A27CE" w:rsidRPr="00FA72D2">
        <w:rPr>
          <w:rFonts w:cstheme="minorHAnsi"/>
          <w:bCs/>
          <w:sz w:val="24"/>
          <w:szCs w:val="24"/>
        </w:rPr>
        <w:t xml:space="preserve"> Student Assessment/ Test Make-up section on page </w:t>
      </w:r>
      <w:r w:rsidR="00772970" w:rsidRPr="00FA72D2">
        <w:rPr>
          <w:rFonts w:cstheme="minorHAnsi"/>
          <w:bCs/>
          <w:sz w:val="24"/>
          <w:szCs w:val="24"/>
        </w:rPr>
        <w:t>6</w:t>
      </w:r>
      <w:r w:rsidR="00355056" w:rsidRPr="00FA72D2">
        <w:rPr>
          <w:rFonts w:cstheme="minorHAnsi"/>
          <w:bCs/>
          <w:sz w:val="24"/>
          <w:szCs w:val="24"/>
        </w:rPr>
        <w:t>)</w:t>
      </w:r>
      <w:r w:rsidR="006A27CE" w:rsidRPr="00FA72D2">
        <w:rPr>
          <w:rFonts w:cstheme="minorHAnsi"/>
          <w:bCs/>
          <w:sz w:val="24"/>
          <w:szCs w:val="24"/>
        </w:rPr>
        <w:t>.</w:t>
      </w:r>
    </w:p>
    <w:p w14:paraId="59E9A966" w14:textId="77777777" w:rsidR="006A27CE" w:rsidRPr="003E1E72" w:rsidRDefault="006A27CE" w:rsidP="006A27CE">
      <w:pPr>
        <w:spacing w:after="0" w:line="240" w:lineRule="auto"/>
        <w:ind w:left="735"/>
        <w:contextualSpacing/>
        <w:rPr>
          <w:rFonts w:eastAsia="Times New Roman" w:cstheme="minorHAnsi"/>
          <w:color w:val="FF0000"/>
          <w:sz w:val="24"/>
          <w:szCs w:val="24"/>
        </w:rPr>
      </w:pPr>
    </w:p>
    <w:p w14:paraId="60026822" w14:textId="7E709F52" w:rsidR="002F5EB4" w:rsidRPr="00021872" w:rsidRDefault="006A27CE" w:rsidP="002F5EB4">
      <w:pPr>
        <w:spacing w:after="0" w:line="240" w:lineRule="auto"/>
        <w:rPr>
          <w:rFonts w:eastAsia="Times New Roman" w:cstheme="minorHAnsi"/>
          <w:sz w:val="24"/>
          <w:szCs w:val="24"/>
        </w:rPr>
      </w:pPr>
      <w:r>
        <w:rPr>
          <w:rFonts w:eastAsia="Times New Roman" w:cstheme="minorHAnsi"/>
          <w:sz w:val="24"/>
          <w:szCs w:val="24"/>
        </w:rPr>
        <w:t>S</w:t>
      </w:r>
      <w:r w:rsidR="002F5EB4" w:rsidRPr="00021872">
        <w:rPr>
          <w:rFonts w:eastAsia="Times New Roman" w:cstheme="minorHAnsi"/>
          <w:sz w:val="24"/>
          <w:szCs w:val="24"/>
        </w:rPr>
        <w:t xml:space="preserve">tudents </w:t>
      </w:r>
      <w:r w:rsidR="00C35C65" w:rsidRPr="00021872">
        <w:rPr>
          <w:rFonts w:eastAsia="Times New Roman" w:cstheme="minorHAnsi"/>
          <w:sz w:val="24"/>
          <w:szCs w:val="24"/>
        </w:rPr>
        <w:t>are</w:t>
      </w:r>
      <w:r w:rsidR="002F5EB4" w:rsidRPr="00021872">
        <w:rPr>
          <w:rFonts w:eastAsia="Times New Roman" w:cstheme="minorHAnsi"/>
          <w:sz w:val="24"/>
          <w:szCs w:val="24"/>
        </w:rPr>
        <w:t xml:space="preserve"> responsible for resubmittin</w:t>
      </w:r>
      <w:r w:rsidR="00C26C6B">
        <w:rPr>
          <w:rFonts w:eastAsia="Times New Roman" w:cstheme="minorHAnsi"/>
          <w:sz w:val="24"/>
          <w:szCs w:val="24"/>
        </w:rPr>
        <w:t>g and in-class</w:t>
      </w:r>
      <w:r w:rsidR="002F5EB4" w:rsidRPr="00021872">
        <w:rPr>
          <w:rFonts w:eastAsia="Times New Roman" w:cstheme="minorHAnsi"/>
          <w:sz w:val="24"/>
          <w:szCs w:val="24"/>
        </w:rPr>
        <w:t xml:space="preserve"> assignment within a week after the assignment has been graded and returned. If there is no improvement shown, the former grade will stand</w:t>
      </w:r>
      <w:r w:rsidR="0087219A">
        <w:rPr>
          <w:rFonts w:eastAsia="Times New Roman" w:cstheme="minorHAnsi"/>
          <w:sz w:val="24"/>
          <w:szCs w:val="24"/>
        </w:rPr>
        <w:t xml:space="preserve"> until the student demonstrates proficiency of the product</w:t>
      </w:r>
      <w:r w:rsidR="002F5EB4" w:rsidRPr="00021872">
        <w:rPr>
          <w:rFonts w:eastAsia="Times New Roman" w:cstheme="minorHAnsi"/>
          <w:sz w:val="24"/>
          <w:szCs w:val="24"/>
        </w:rPr>
        <w:t>. Students are not allowed to represent or replace one grade for another.</w:t>
      </w:r>
    </w:p>
    <w:p w14:paraId="5761D9CF" w14:textId="77777777" w:rsidR="002F5EB4" w:rsidRPr="00021872" w:rsidRDefault="002F5EB4" w:rsidP="002F5EB4">
      <w:pPr>
        <w:spacing w:after="0" w:line="240" w:lineRule="auto"/>
        <w:rPr>
          <w:rFonts w:eastAsia="Times New Roman" w:cstheme="minorHAnsi"/>
          <w:sz w:val="24"/>
          <w:szCs w:val="24"/>
        </w:rPr>
      </w:pPr>
      <w:r w:rsidRPr="00021872">
        <w:rPr>
          <w:rFonts w:eastAsia="Times New Roman" w:cstheme="minorHAnsi"/>
          <w:sz w:val="24"/>
          <w:szCs w:val="24"/>
        </w:rPr>
        <w:tab/>
      </w:r>
    </w:p>
    <w:p w14:paraId="5FEDC4E5" w14:textId="77777777" w:rsidR="002F5EB4" w:rsidRPr="00021872" w:rsidRDefault="002F5EB4" w:rsidP="002F5EB4">
      <w:pPr>
        <w:spacing w:after="0" w:line="240" w:lineRule="auto"/>
        <w:ind w:left="3600" w:hanging="3600"/>
        <w:rPr>
          <w:rFonts w:eastAsia="Times New Roman" w:cstheme="minorHAnsi"/>
          <w:sz w:val="24"/>
          <w:szCs w:val="24"/>
        </w:rPr>
      </w:pPr>
      <w:r w:rsidRPr="00021872">
        <w:rPr>
          <w:rFonts w:eastAsia="Times New Roman" w:cstheme="minorHAnsi"/>
          <w:b/>
          <w:sz w:val="24"/>
          <w:szCs w:val="24"/>
        </w:rPr>
        <w:t>Philosophy:</w:t>
      </w:r>
      <w:r w:rsidRPr="00021872">
        <w:rPr>
          <w:rFonts w:eastAsia="Times New Roman" w:cstheme="minorHAnsi"/>
          <w:sz w:val="24"/>
          <w:szCs w:val="24"/>
        </w:rPr>
        <w:tab/>
      </w:r>
    </w:p>
    <w:p w14:paraId="3FA77835" w14:textId="23F4F50C" w:rsidR="002F5EB4" w:rsidRPr="00C26C6B" w:rsidRDefault="002F5EB4" w:rsidP="002F5EB4">
      <w:pPr>
        <w:spacing w:after="0" w:line="240" w:lineRule="auto"/>
        <w:rPr>
          <w:rFonts w:eastAsia="Times New Roman" w:cstheme="minorHAnsi"/>
          <w:sz w:val="24"/>
          <w:szCs w:val="24"/>
        </w:rPr>
      </w:pPr>
      <w:r w:rsidRPr="00021872">
        <w:rPr>
          <w:rFonts w:eastAsia="Times New Roman" w:cstheme="minorHAnsi"/>
          <w:sz w:val="24"/>
          <w:szCs w:val="24"/>
        </w:rPr>
        <w:t xml:space="preserve">It is my endeavor to provide each student with the best possible learning experience, and to create a stimulating environment reinforcing the visual/ educational art standards. Furthermore, it is my wish that I assist students with the capability for instilling in their </w:t>
      </w:r>
      <w:r w:rsidR="00331D95" w:rsidRPr="00021872">
        <w:rPr>
          <w:rFonts w:eastAsia="Times New Roman" w:cstheme="minorHAnsi"/>
          <w:sz w:val="24"/>
          <w:szCs w:val="24"/>
        </w:rPr>
        <w:t>youth</w:t>
      </w:r>
      <w:r w:rsidRPr="00021872">
        <w:rPr>
          <w:rFonts w:eastAsia="Times New Roman" w:cstheme="minorHAnsi"/>
          <w:sz w:val="24"/>
          <w:szCs w:val="24"/>
        </w:rPr>
        <w:t xml:space="preserve"> a since of accomplishment and creativity; fostering an environment of self-reflection, and the ability to think independently. Being able to create, develop, articulate ideas and respecting other</w:t>
      </w:r>
      <w:r>
        <w:rPr>
          <w:rFonts w:eastAsia="Times New Roman" w:cstheme="minorHAnsi"/>
          <w:sz w:val="24"/>
          <w:szCs w:val="24"/>
        </w:rPr>
        <w:t xml:space="preserve"> </w:t>
      </w:r>
      <w:r w:rsidR="00C35C65" w:rsidRPr="00C26C6B">
        <w:rPr>
          <w:rFonts w:eastAsia="Times New Roman" w:cstheme="minorHAnsi"/>
          <w:sz w:val="24"/>
          <w:szCs w:val="24"/>
        </w:rPr>
        <w:t>individuals’</w:t>
      </w:r>
      <w:r w:rsidRPr="00C26C6B">
        <w:rPr>
          <w:rFonts w:eastAsia="Times New Roman" w:cstheme="minorHAnsi"/>
          <w:sz w:val="24"/>
          <w:szCs w:val="24"/>
        </w:rPr>
        <w:t xml:space="preserve"> points of view is necessary. </w:t>
      </w:r>
    </w:p>
    <w:p w14:paraId="16BB5C21" w14:textId="77777777" w:rsidR="002F5EB4" w:rsidRPr="00C26C6B" w:rsidRDefault="002F5EB4" w:rsidP="002F5EB4">
      <w:pPr>
        <w:spacing w:after="0" w:line="240" w:lineRule="auto"/>
        <w:ind w:left="-900"/>
        <w:rPr>
          <w:rFonts w:eastAsia="Times New Roman" w:cstheme="minorHAnsi"/>
          <w:sz w:val="24"/>
          <w:szCs w:val="24"/>
        </w:rPr>
      </w:pPr>
    </w:p>
    <w:p w14:paraId="2CCA0D6B" w14:textId="77777777" w:rsidR="002F5EB4" w:rsidRPr="00C26C6B" w:rsidRDefault="002F5EB4" w:rsidP="002F5EB4">
      <w:pPr>
        <w:tabs>
          <w:tab w:val="left" w:pos="3697"/>
        </w:tabs>
        <w:spacing w:after="0" w:line="286" w:lineRule="auto"/>
        <w:contextualSpacing/>
        <w:rPr>
          <w:rFonts w:eastAsia="Times New Roman" w:cstheme="minorHAnsi"/>
          <w:sz w:val="24"/>
          <w:szCs w:val="24"/>
        </w:rPr>
      </w:pPr>
      <w:r w:rsidRPr="00C26C6B">
        <w:rPr>
          <w:rFonts w:eastAsia="Times New Roman" w:cstheme="minorHAnsi"/>
          <w:b/>
          <w:sz w:val="24"/>
          <w:szCs w:val="24"/>
        </w:rPr>
        <w:t>Honor Code:</w:t>
      </w:r>
    </w:p>
    <w:p w14:paraId="5E719AE2" w14:textId="2DA227AD" w:rsidR="002F5EB4" w:rsidRPr="00C26C6B" w:rsidRDefault="002F5EB4" w:rsidP="002F5EB4">
      <w:pPr>
        <w:tabs>
          <w:tab w:val="left" w:pos="3697"/>
        </w:tabs>
        <w:spacing w:after="0" w:line="286" w:lineRule="auto"/>
        <w:contextualSpacing/>
        <w:rPr>
          <w:rFonts w:eastAsia="Times New Roman" w:cstheme="minorHAnsi"/>
          <w:sz w:val="24"/>
          <w:szCs w:val="24"/>
        </w:rPr>
      </w:pPr>
      <w:r w:rsidRPr="00C26C6B">
        <w:rPr>
          <w:rFonts w:eastAsia="Times New Roman" w:cstheme="minorHAnsi"/>
          <w:sz w:val="24"/>
          <w:szCs w:val="24"/>
        </w:rPr>
        <w:t xml:space="preserve">You are responsible for your behavior. </w:t>
      </w:r>
      <w:r w:rsidR="00583EA8" w:rsidRPr="00C26C6B">
        <w:rPr>
          <w:rFonts w:eastAsia="Times New Roman" w:cstheme="minorHAnsi"/>
          <w:sz w:val="24"/>
          <w:szCs w:val="24"/>
        </w:rPr>
        <w:t>Unethical or d</w:t>
      </w:r>
      <w:r w:rsidRPr="00C26C6B">
        <w:rPr>
          <w:rFonts w:eastAsia="Times New Roman" w:cstheme="minorHAnsi"/>
          <w:sz w:val="24"/>
          <w:szCs w:val="24"/>
        </w:rPr>
        <w:t>elinquent behavior will not be tolerated, and is unacceptable in the local/global, educational environment settings. Your instructor reserves the right to dismiss any student at any time, if, he deems the behavior to be irreversible, distracting, and/or harmful to others and the learning environment.</w:t>
      </w:r>
      <w:r w:rsidRPr="00C26C6B">
        <w:rPr>
          <w:rFonts w:eastAsia="Times New Roman" w:cstheme="minorHAnsi"/>
          <w:sz w:val="24"/>
          <w:szCs w:val="24"/>
        </w:rPr>
        <w:tab/>
      </w:r>
    </w:p>
    <w:p w14:paraId="474FC836" w14:textId="6D780125" w:rsidR="002F5EB4" w:rsidRPr="00C26C6B" w:rsidRDefault="002F5EB4" w:rsidP="002F5EB4">
      <w:pPr>
        <w:tabs>
          <w:tab w:val="left" w:pos="3697"/>
        </w:tabs>
        <w:spacing w:before="120" w:after="120" w:line="285" w:lineRule="auto"/>
        <w:rPr>
          <w:rFonts w:cstheme="minorHAnsi"/>
        </w:rPr>
      </w:pPr>
      <w:r w:rsidRPr="00C26C6B">
        <w:rPr>
          <w:rFonts w:eastAsia="Times New Roman" w:cstheme="minorHAnsi"/>
          <w:snapToGrid w:val="0"/>
          <w:sz w:val="24"/>
          <w:szCs w:val="24"/>
          <w:u w:val="single"/>
        </w:rPr>
        <w:t>Please refer to the Student Handbook</w:t>
      </w:r>
      <w:r w:rsidRPr="00C26C6B">
        <w:rPr>
          <w:rFonts w:eastAsia="Times New Roman" w:cstheme="minorHAnsi"/>
          <w:snapToGrid w:val="0"/>
          <w:sz w:val="24"/>
          <w:szCs w:val="24"/>
        </w:rPr>
        <w:t xml:space="preserve"> for further details. You may also visit C.A. policy @ </w:t>
      </w:r>
    </w:p>
    <w:p w14:paraId="42FDD0AB" w14:textId="1F0FD942" w:rsidR="00583EA8" w:rsidRPr="00C26C6B" w:rsidRDefault="0005770D" w:rsidP="002F5EB4">
      <w:pPr>
        <w:tabs>
          <w:tab w:val="left" w:pos="3600"/>
          <w:tab w:val="left" w:pos="3870"/>
        </w:tabs>
        <w:spacing w:after="0" w:line="240" w:lineRule="auto"/>
        <w:ind w:left="3600" w:hanging="3600"/>
        <w:contextualSpacing/>
        <w:rPr>
          <w:rFonts w:cstheme="minorHAnsi"/>
        </w:rPr>
      </w:pPr>
      <w:hyperlink r:id="rId9" w:history="1">
        <w:r w:rsidR="0087219A" w:rsidRPr="00C26C6B">
          <w:rPr>
            <w:rStyle w:val="Hyperlink"/>
            <w:rFonts w:cstheme="minorHAnsi"/>
          </w:rPr>
          <w:t>https://www.carman.k12.mi.us/domain/1164</w:t>
        </w:r>
      </w:hyperlink>
    </w:p>
    <w:p w14:paraId="71A2DEFF" w14:textId="77777777" w:rsidR="0087219A" w:rsidRPr="00C26C6B" w:rsidRDefault="0087219A" w:rsidP="002F5EB4">
      <w:pPr>
        <w:tabs>
          <w:tab w:val="left" w:pos="3600"/>
          <w:tab w:val="left" w:pos="3870"/>
        </w:tabs>
        <w:spacing w:after="0" w:line="240" w:lineRule="auto"/>
        <w:ind w:left="3600" w:hanging="3600"/>
        <w:contextualSpacing/>
        <w:rPr>
          <w:rFonts w:cstheme="minorHAnsi"/>
        </w:rPr>
      </w:pPr>
    </w:p>
    <w:p w14:paraId="5AC09FF9" w14:textId="469A9998" w:rsidR="002F5EB4" w:rsidRPr="00C26C6B" w:rsidRDefault="002F5EB4" w:rsidP="002F5EB4">
      <w:pPr>
        <w:tabs>
          <w:tab w:val="left" w:pos="3600"/>
          <w:tab w:val="left" w:pos="3870"/>
        </w:tabs>
        <w:spacing w:after="0" w:line="240" w:lineRule="auto"/>
        <w:ind w:left="3600" w:hanging="3600"/>
        <w:contextualSpacing/>
        <w:rPr>
          <w:rFonts w:eastAsia="Times New Roman" w:cstheme="minorHAnsi"/>
          <w:sz w:val="24"/>
          <w:szCs w:val="24"/>
        </w:rPr>
      </w:pPr>
      <w:r w:rsidRPr="00C26C6B">
        <w:rPr>
          <w:rFonts w:eastAsia="Times New Roman" w:cstheme="minorHAnsi"/>
          <w:b/>
          <w:snapToGrid w:val="0"/>
          <w:sz w:val="24"/>
          <w:szCs w:val="24"/>
        </w:rPr>
        <w:t>Plagiarism Detection Service:</w:t>
      </w:r>
      <w:r w:rsidRPr="00C26C6B">
        <w:rPr>
          <w:rFonts w:eastAsia="Times New Roman" w:cstheme="minorHAnsi"/>
          <w:b/>
          <w:snapToGrid w:val="0"/>
          <w:sz w:val="24"/>
          <w:szCs w:val="24"/>
        </w:rPr>
        <w:tab/>
      </w:r>
    </w:p>
    <w:p w14:paraId="2AC603ED" w14:textId="758C4437" w:rsidR="002F5EB4" w:rsidRPr="00C26C6B" w:rsidRDefault="002F5EB4" w:rsidP="002F5EB4">
      <w:pPr>
        <w:tabs>
          <w:tab w:val="left" w:pos="3690"/>
          <w:tab w:val="left" w:pos="3870"/>
        </w:tabs>
        <w:spacing w:after="0" w:line="240" w:lineRule="auto"/>
        <w:contextualSpacing/>
        <w:rPr>
          <w:rFonts w:eastAsia="Times New Roman" w:cstheme="minorHAnsi"/>
          <w:sz w:val="24"/>
          <w:szCs w:val="24"/>
        </w:rPr>
      </w:pPr>
      <w:r w:rsidRPr="00C26C6B">
        <w:rPr>
          <w:rFonts w:eastAsia="Times New Roman" w:cstheme="minorHAnsi"/>
          <w:snapToGrid w:val="0"/>
          <w:sz w:val="24"/>
          <w:szCs w:val="24"/>
        </w:rPr>
        <w:t>Carman-Ainsworth utilizes plagiarism detection services. Please use authenticated work when working with APA or MLA Paper format (</w:t>
      </w:r>
      <w:r w:rsidRPr="00C26C6B">
        <w:rPr>
          <w:rFonts w:eastAsia="Times New Roman" w:cstheme="minorHAnsi"/>
          <w:i/>
          <w:snapToGrid w:val="0"/>
          <w:sz w:val="24"/>
          <w:szCs w:val="24"/>
        </w:rPr>
        <w:t xml:space="preserve">this will be beneficial to remember when working on written analysis </w:t>
      </w:r>
      <w:r w:rsidR="008F57CD" w:rsidRPr="00C26C6B">
        <w:rPr>
          <w:rFonts w:eastAsia="Times New Roman" w:cstheme="minorHAnsi"/>
          <w:i/>
          <w:snapToGrid w:val="0"/>
          <w:sz w:val="24"/>
          <w:szCs w:val="24"/>
        </w:rPr>
        <w:t>and assignments</w:t>
      </w:r>
      <w:r w:rsidRPr="00C26C6B">
        <w:rPr>
          <w:rFonts w:eastAsia="Times New Roman" w:cstheme="minorHAnsi"/>
          <w:snapToGrid w:val="0"/>
          <w:sz w:val="24"/>
          <w:szCs w:val="24"/>
        </w:rPr>
        <w:t>).</w:t>
      </w:r>
    </w:p>
    <w:p w14:paraId="28114B0E" w14:textId="77777777" w:rsidR="003E1E72" w:rsidRPr="00C26C6B" w:rsidRDefault="003E1E72" w:rsidP="003E1E72">
      <w:pPr>
        <w:spacing w:after="0" w:line="240" w:lineRule="auto"/>
        <w:rPr>
          <w:rFonts w:eastAsia="Times New Roman" w:cstheme="minorHAnsi"/>
          <w:b/>
          <w:sz w:val="24"/>
          <w:szCs w:val="24"/>
        </w:rPr>
      </w:pPr>
    </w:p>
    <w:p w14:paraId="7E8B0E50" w14:textId="77777777" w:rsidR="00D31A7A" w:rsidRPr="00251292" w:rsidRDefault="00D31A7A" w:rsidP="00D31A7A">
      <w:pPr>
        <w:tabs>
          <w:tab w:val="left" w:pos="2800"/>
        </w:tabs>
        <w:spacing w:after="0" w:line="240" w:lineRule="auto"/>
        <w:ind w:left="3600" w:hanging="3600"/>
        <w:rPr>
          <w:rFonts w:eastAsia="Times New Roman" w:cstheme="minorHAnsi"/>
          <w:b/>
          <w:sz w:val="24"/>
          <w:szCs w:val="24"/>
        </w:rPr>
      </w:pPr>
      <w:r w:rsidRPr="00251292">
        <w:rPr>
          <w:rFonts w:eastAsia="Times New Roman" w:cstheme="minorHAnsi"/>
          <w:b/>
          <w:sz w:val="24"/>
          <w:szCs w:val="24"/>
        </w:rPr>
        <w:t>Attendance Policy:</w:t>
      </w:r>
    </w:p>
    <w:p w14:paraId="37B103E8" w14:textId="2F47D01D" w:rsidR="00D31A7A" w:rsidRPr="00251292" w:rsidRDefault="00D31A7A" w:rsidP="00D31A7A">
      <w:pPr>
        <w:pStyle w:val="ListParagraph"/>
        <w:numPr>
          <w:ilvl w:val="0"/>
          <w:numId w:val="20"/>
        </w:numPr>
        <w:tabs>
          <w:tab w:val="left" w:pos="2800"/>
        </w:tabs>
        <w:spacing w:after="0" w:line="240" w:lineRule="auto"/>
        <w:rPr>
          <w:rFonts w:eastAsia="Times New Roman" w:cstheme="minorHAnsi"/>
          <w:bCs/>
          <w:sz w:val="24"/>
          <w:szCs w:val="24"/>
        </w:rPr>
      </w:pPr>
      <w:r w:rsidRPr="00251292">
        <w:rPr>
          <w:rFonts w:eastAsia="Times New Roman" w:cstheme="minorHAnsi"/>
          <w:bCs/>
          <w:sz w:val="24"/>
          <w:szCs w:val="24"/>
        </w:rPr>
        <w:t>Students are expected to be in person, face-to-face for the 202</w:t>
      </w:r>
      <w:r>
        <w:rPr>
          <w:rFonts w:eastAsia="Times New Roman" w:cstheme="minorHAnsi"/>
          <w:bCs/>
          <w:sz w:val="24"/>
          <w:szCs w:val="24"/>
        </w:rPr>
        <w:t>4</w:t>
      </w:r>
      <w:r w:rsidRPr="00251292">
        <w:rPr>
          <w:rFonts w:eastAsia="Times New Roman" w:cstheme="minorHAnsi"/>
          <w:bCs/>
          <w:sz w:val="24"/>
          <w:szCs w:val="24"/>
        </w:rPr>
        <w:t>-2</w:t>
      </w:r>
      <w:r>
        <w:rPr>
          <w:rFonts w:eastAsia="Times New Roman" w:cstheme="minorHAnsi"/>
          <w:bCs/>
          <w:sz w:val="24"/>
          <w:szCs w:val="24"/>
        </w:rPr>
        <w:t>5</w:t>
      </w:r>
      <w:r w:rsidRPr="00251292">
        <w:rPr>
          <w:rFonts w:eastAsia="Times New Roman" w:cstheme="minorHAnsi"/>
          <w:bCs/>
          <w:sz w:val="24"/>
          <w:szCs w:val="24"/>
        </w:rPr>
        <w:t xml:space="preserve"> school year; Google Classroom (GC) is NOT secondary option for instruction [if] students, for some reason </w:t>
      </w:r>
      <w:r>
        <w:rPr>
          <w:rFonts w:eastAsia="Times New Roman" w:cstheme="minorHAnsi"/>
          <w:bCs/>
          <w:sz w:val="24"/>
          <w:szCs w:val="24"/>
        </w:rPr>
        <w:t>are</w:t>
      </w:r>
      <w:r w:rsidRPr="00251292">
        <w:rPr>
          <w:rFonts w:eastAsia="Times New Roman" w:cstheme="minorHAnsi"/>
          <w:bCs/>
          <w:sz w:val="24"/>
          <w:szCs w:val="24"/>
        </w:rPr>
        <w:t xml:space="preserve"> not able to attend. However, all students will use GC for out of class and in-class assignments. </w:t>
      </w:r>
    </w:p>
    <w:p w14:paraId="1CEFA40A" w14:textId="77777777" w:rsidR="00D31A7A" w:rsidRPr="00251292" w:rsidRDefault="00D31A7A" w:rsidP="00D31A7A">
      <w:pPr>
        <w:pStyle w:val="ListParagraph"/>
        <w:numPr>
          <w:ilvl w:val="0"/>
          <w:numId w:val="20"/>
        </w:numPr>
        <w:tabs>
          <w:tab w:val="left" w:pos="2800"/>
        </w:tabs>
        <w:spacing w:after="0" w:line="240" w:lineRule="auto"/>
        <w:rPr>
          <w:rFonts w:eastAsia="Times New Roman" w:cstheme="minorHAnsi"/>
          <w:bCs/>
          <w:sz w:val="24"/>
          <w:szCs w:val="24"/>
        </w:rPr>
      </w:pPr>
      <w:r w:rsidRPr="00251292">
        <w:rPr>
          <w:rFonts w:eastAsia="Times New Roman" w:cstheme="minorHAnsi"/>
          <w:bCs/>
          <w:sz w:val="24"/>
          <w:szCs w:val="24"/>
        </w:rPr>
        <w:t>Face-to Face Attendance Policy is enforced by CA attendance rules.</w:t>
      </w:r>
    </w:p>
    <w:p w14:paraId="3074D56C" w14:textId="77777777" w:rsidR="00D31A7A" w:rsidRPr="00251292" w:rsidRDefault="00D31A7A" w:rsidP="00D31A7A">
      <w:pPr>
        <w:tabs>
          <w:tab w:val="left" w:pos="2800"/>
        </w:tabs>
        <w:spacing w:after="0" w:line="240" w:lineRule="auto"/>
        <w:ind w:left="3600" w:hanging="3600"/>
        <w:rPr>
          <w:rFonts w:eastAsia="Times New Roman" w:cstheme="minorHAnsi"/>
          <w:bCs/>
          <w:sz w:val="24"/>
          <w:szCs w:val="24"/>
        </w:rPr>
      </w:pPr>
    </w:p>
    <w:p w14:paraId="28953125" w14:textId="77777777" w:rsidR="00D31A7A" w:rsidRDefault="00D31A7A" w:rsidP="003E1E72">
      <w:pPr>
        <w:spacing w:after="0" w:line="240" w:lineRule="auto"/>
        <w:rPr>
          <w:rFonts w:eastAsia="Times New Roman" w:cstheme="minorHAnsi"/>
          <w:b/>
          <w:sz w:val="24"/>
          <w:szCs w:val="24"/>
        </w:rPr>
      </w:pPr>
    </w:p>
    <w:p w14:paraId="7DFEF200" w14:textId="704BD772" w:rsidR="003E1E72" w:rsidRPr="00C26C6B" w:rsidRDefault="003E1E72" w:rsidP="003E1E72">
      <w:pPr>
        <w:spacing w:after="0" w:line="240" w:lineRule="auto"/>
        <w:rPr>
          <w:rFonts w:eastAsia="Times New Roman" w:cstheme="minorHAnsi"/>
          <w:b/>
          <w:sz w:val="24"/>
          <w:szCs w:val="24"/>
        </w:rPr>
      </w:pPr>
      <w:r w:rsidRPr="00C26C6B">
        <w:rPr>
          <w:rFonts w:eastAsia="Times New Roman" w:cstheme="minorHAnsi"/>
          <w:b/>
          <w:sz w:val="24"/>
          <w:szCs w:val="24"/>
        </w:rPr>
        <w:t>In class/on-line (Cyber Bullying) Bullying:</w:t>
      </w:r>
    </w:p>
    <w:p w14:paraId="132DDA13" w14:textId="1D667169" w:rsidR="00777DA2" w:rsidRDefault="003E1E72" w:rsidP="00777DA2">
      <w:pPr>
        <w:pStyle w:val="ListParagraph"/>
        <w:numPr>
          <w:ilvl w:val="0"/>
          <w:numId w:val="25"/>
        </w:numPr>
        <w:spacing w:after="0" w:line="240" w:lineRule="auto"/>
        <w:rPr>
          <w:rFonts w:eastAsia="Times New Roman" w:cstheme="minorHAnsi"/>
          <w:sz w:val="24"/>
          <w:szCs w:val="24"/>
        </w:rPr>
      </w:pPr>
      <w:r w:rsidRPr="00C26C6B">
        <w:rPr>
          <w:rFonts w:eastAsia="Times New Roman" w:cstheme="minorHAnsi"/>
          <w:sz w:val="24"/>
          <w:szCs w:val="24"/>
        </w:rPr>
        <w:lastRenderedPageBreak/>
        <w:t>Profanity and/or</w:t>
      </w:r>
      <w:r w:rsidR="00777DA2">
        <w:rPr>
          <w:rFonts w:eastAsia="Times New Roman" w:cstheme="minorHAnsi"/>
          <w:sz w:val="24"/>
          <w:szCs w:val="24"/>
        </w:rPr>
        <w:t xml:space="preserve"> t</w:t>
      </w:r>
      <w:r w:rsidRPr="00C26C6B">
        <w:rPr>
          <w:rFonts w:eastAsia="Times New Roman" w:cstheme="minorHAnsi"/>
          <w:sz w:val="24"/>
          <w:szCs w:val="24"/>
        </w:rPr>
        <w:t xml:space="preserve">aunting, </w:t>
      </w:r>
      <w:r w:rsidR="00795EA5" w:rsidRPr="00C26C6B">
        <w:rPr>
          <w:rFonts w:eastAsia="Times New Roman" w:cstheme="minorHAnsi"/>
          <w:sz w:val="24"/>
          <w:szCs w:val="24"/>
        </w:rPr>
        <w:t>h</w:t>
      </w:r>
      <w:r w:rsidRPr="00C26C6B">
        <w:rPr>
          <w:rFonts w:eastAsia="Times New Roman" w:cstheme="minorHAnsi"/>
          <w:sz w:val="24"/>
          <w:szCs w:val="24"/>
        </w:rPr>
        <w:t xml:space="preserve">azing </w:t>
      </w:r>
      <w:r w:rsidRPr="00C26C6B">
        <w:rPr>
          <w:rFonts w:eastAsia="Times New Roman" w:cstheme="minorHAnsi"/>
          <w:b/>
          <w:sz w:val="24"/>
          <w:szCs w:val="24"/>
        </w:rPr>
        <w:t>WILL NOT BE TOLERATED</w:t>
      </w:r>
      <w:r w:rsidRPr="00C26C6B">
        <w:rPr>
          <w:rFonts w:eastAsia="Times New Roman" w:cstheme="minorHAnsi"/>
          <w:sz w:val="24"/>
          <w:szCs w:val="24"/>
        </w:rPr>
        <w:t>. Behavior that is distractive and disrespectful to the learning environment will be addressed.</w:t>
      </w:r>
      <w:r w:rsidR="00777DA2" w:rsidRPr="00777DA2">
        <w:rPr>
          <w:rFonts w:eastAsiaTheme="minorEastAsia" w:cstheme="minorHAnsi"/>
          <w:color w:val="000000" w:themeColor="text1"/>
          <w:kern w:val="24"/>
          <w:sz w:val="24"/>
          <w:szCs w:val="24"/>
        </w:rPr>
        <w:t xml:space="preserve"> </w:t>
      </w:r>
      <w:r w:rsidR="00777DA2" w:rsidRPr="00875A93">
        <w:rPr>
          <w:rFonts w:eastAsiaTheme="minorEastAsia" w:cstheme="minorHAnsi"/>
          <w:color w:val="000000" w:themeColor="text1"/>
          <w:kern w:val="24"/>
          <w:sz w:val="24"/>
          <w:szCs w:val="24"/>
        </w:rPr>
        <w:t>For unacceptable- racial epithets, sexist or racial slurs, an automatic write up and dismissal from class will be immediately exercised. After dismissal, a real-time communication to parent will be made (an automatic 20-point deduction from your CES will be taken</w:t>
      </w:r>
      <w:r w:rsidR="00777DA2">
        <w:rPr>
          <w:rFonts w:eastAsiaTheme="minorEastAsia" w:cstheme="minorHAnsi"/>
          <w:color w:val="000000" w:themeColor="text1"/>
          <w:kern w:val="24"/>
          <w:sz w:val="24"/>
          <w:szCs w:val="24"/>
        </w:rPr>
        <w:t>, see pg. 7</w:t>
      </w:r>
      <w:r w:rsidR="00777DA2" w:rsidRPr="00875A93">
        <w:rPr>
          <w:rFonts w:eastAsiaTheme="minorEastAsia" w:cstheme="minorHAnsi"/>
          <w:color w:val="000000" w:themeColor="text1"/>
          <w:kern w:val="24"/>
          <w:sz w:val="24"/>
          <w:szCs w:val="24"/>
        </w:rPr>
        <w:t>)</w:t>
      </w:r>
      <w:r w:rsidR="00777DA2">
        <w:rPr>
          <w:rFonts w:eastAsiaTheme="minorEastAsia" w:cstheme="minorHAnsi"/>
          <w:color w:val="000000" w:themeColor="text1"/>
          <w:kern w:val="24"/>
          <w:sz w:val="24"/>
          <w:szCs w:val="24"/>
        </w:rPr>
        <w:t>.</w:t>
      </w:r>
      <w:r w:rsidR="00777DA2" w:rsidRPr="00777DA2">
        <w:rPr>
          <w:rFonts w:eastAsia="Times New Roman" w:cstheme="minorHAnsi"/>
          <w:sz w:val="24"/>
          <w:szCs w:val="24"/>
        </w:rPr>
        <w:t xml:space="preserve"> </w:t>
      </w:r>
      <w:r w:rsidR="00777DA2">
        <w:rPr>
          <w:rFonts w:eastAsia="Times New Roman" w:cstheme="minorHAnsi"/>
          <w:sz w:val="24"/>
          <w:szCs w:val="24"/>
        </w:rPr>
        <w:t>A referral will also be generated and r</w:t>
      </w:r>
      <w:r w:rsidR="00777DA2" w:rsidRPr="00875A93">
        <w:rPr>
          <w:rFonts w:eastAsia="Times New Roman" w:cstheme="minorHAnsi"/>
          <w:sz w:val="24"/>
          <w:szCs w:val="24"/>
        </w:rPr>
        <w:t xml:space="preserve">eported to </w:t>
      </w:r>
      <w:r w:rsidR="00777DA2">
        <w:rPr>
          <w:rFonts w:eastAsia="Times New Roman" w:cstheme="minorHAnsi"/>
          <w:sz w:val="24"/>
          <w:szCs w:val="24"/>
        </w:rPr>
        <w:t>the</w:t>
      </w:r>
      <w:r w:rsidR="00777DA2" w:rsidRPr="00875A93">
        <w:rPr>
          <w:rFonts w:eastAsia="Times New Roman" w:cstheme="minorHAnsi"/>
          <w:sz w:val="24"/>
          <w:szCs w:val="24"/>
        </w:rPr>
        <w:t xml:space="preserve"> principal</w:t>
      </w:r>
      <w:r w:rsidR="00777DA2">
        <w:rPr>
          <w:rFonts w:eastAsia="Times New Roman" w:cstheme="minorHAnsi"/>
          <w:sz w:val="24"/>
          <w:szCs w:val="24"/>
        </w:rPr>
        <w:t xml:space="preserve"> for </w:t>
      </w:r>
      <w:r w:rsidR="00777DA2" w:rsidRPr="00875A93">
        <w:rPr>
          <w:rFonts w:eastAsia="Times New Roman" w:cstheme="minorHAnsi"/>
          <w:sz w:val="24"/>
          <w:szCs w:val="24"/>
        </w:rPr>
        <w:t>actions etc.</w:t>
      </w:r>
    </w:p>
    <w:p w14:paraId="3CC422DD" w14:textId="77777777" w:rsidR="00777DA2" w:rsidRDefault="00777DA2" w:rsidP="00777DA2">
      <w:pPr>
        <w:spacing w:after="0" w:line="240" w:lineRule="auto"/>
        <w:rPr>
          <w:rFonts w:eastAsia="Times New Roman" w:cstheme="minorHAnsi"/>
          <w:sz w:val="24"/>
          <w:szCs w:val="24"/>
        </w:rPr>
      </w:pPr>
    </w:p>
    <w:p w14:paraId="2F2F6A86" w14:textId="77777777" w:rsidR="00777DA2" w:rsidRPr="00777DA2" w:rsidRDefault="00777DA2" w:rsidP="00777DA2">
      <w:pPr>
        <w:spacing w:after="0" w:line="240" w:lineRule="auto"/>
        <w:rPr>
          <w:rFonts w:eastAsia="Times New Roman" w:cstheme="minorHAnsi"/>
          <w:sz w:val="24"/>
          <w:szCs w:val="24"/>
        </w:rPr>
      </w:pPr>
    </w:p>
    <w:p w14:paraId="36F701C5" w14:textId="0717BE88" w:rsidR="00777DA2" w:rsidRPr="00777DA2" w:rsidRDefault="00777DA2" w:rsidP="00777DA2">
      <w:pPr>
        <w:spacing w:after="0" w:line="240" w:lineRule="auto"/>
        <w:rPr>
          <w:rFonts w:eastAsia="Times New Roman" w:cstheme="minorHAnsi"/>
          <w:b/>
          <w:bCs/>
          <w:sz w:val="24"/>
          <w:szCs w:val="24"/>
        </w:rPr>
      </w:pPr>
      <w:r w:rsidRPr="00777DA2">
        <w:rPr>
          <w:rFonts w:eastAsia="Times New Roman" w:cstheme="minorHAnsi"/>
          <w:b/>
          <w:bCs/>
          <w:sz w:val="24"/>
          <w:szCs w:val="24"/>
        </w:rPr>
        <w:t>Classroom Rules:</w:t>
      </w:r>
    </w:p>
    <w:p w14:paraId="6AD8458D" w14:textId="2985DACF" w:rsidR="00875A93" w:rsidRPr="00777DA2" w:rsidRDefault="00875A93" w:rsidP="00777DA2">
      <w:pPr>
        <w:pStyle w:val="ListParagraph"/>
        <w:numPr>
          <w:ilvl w:val="0"/>
          <w:numId w:val="25"/>
        </w:numPr>
        <w:spacing w:after="0" w:line="240" w:lineRule="auto"/>
        <w:rPr>
          <w:rFonts w:eastAsia="Times New Roman" w:cstheme="minorHAnsi"/>
          <w:sz w:val="24"/>
          <w:szCs w:val="24"/>
        </w:rPr>
      </w:pPr>
      <w:r w:rsidRPr="00875A93">
        <w:rPr>
          <w:rFonts w:eastAsiaTheme="minorEastAsia" w:cstheme="minorHAnsi"/>
          <w:color w:val="000000" w:themeColor="text1"/>
          <w:kern w:val="24"/>
          <w:sz w:val="24"/>
          <w:szCs w:val="24"/>
        </w:rPr>
        <w:t>If a student is late to class,</w:t>
      </w:r>
      <w:r w:rsidR="00777DA2">
        <w:rPr>
          <w:rFonts w:eastAsiaTheme="minorEastAsia" w:cstheme="minorHAnsi"/>
          <w:color w:val="000000" w:themeColor="text1"/>
          <w:kern w:val="24"/>
          <w:sz w:val="24"/>
          <w:szCs w:val="24"/>
        </w:rPr>
        <w:t xml:space="preserve"> a warning/ discussion between student and instructor will be had. If there is a continuation of </w:t>
      </w:r>
      <w:r w:rsidR="00777DA2" w:rsidRPr="00251292">
        <w:rPr>
          <w:rFonts w:eastAsiaTheme="minorEastAsia" w:cstheme="minorHAnsi"/>
          <w:b/>
          <w:bCs/>
          <w:color w:val="000000" w:themeColor="text1"/>
          <w:kern w:val="24"/>
          <w:sz w:val="24"/>
          <w:szCs w:val="24"/>
          <w:u w:val="single"/>
        </w:rPr>
        <w:t>tardies</w:t>
      </w:r>
      <w:r w:rsidR="00777DA2">
        <w:rPr>
          <w:rFonts w:eastAsiaTheme="minorEastAsia" w:cstheme="minorHAnsi"/>
          <w:color w:val="000000" w:themeColor="text1"/>
          <w:kern w:val="24"/>
          <w:sz w:val="24"/>
          <w:szCs w:val="24"/>
        </w:rPr>
        <w:t xml:space="preserve">, a referral will be generated for in-school detention (please read your student handbook for details). </w:t>
      </w:r>
      <w:r w:rsidRPr="00875A93">
        <w:rPr>
          <w:rFonts w:eastAsiaTheme="minorEastAsia" w:cstheme="minorHAnsi"/>
          <w:color w:val="000000" w:themeColor="text1"/>
          <w:kern w:val="24"/>
          <w:sz w:val="24"/>
          <w:szCs w:val="24"/>
        </w:rPr>
        <w:t xml:space="preserve"> </w:t>
      </w:r>
      <w:r w:rsidR="00777DA2">
        <w:rPr>
          <w:rFonts w:eastAsiaTheme="minorEastAsia" w:cstheme="minorHAnsi"/>
          <w:color w:val="000000" w:themeColor="text1"/>
          <w:kern w:val="24"/>
          <w:sz w:val="24"/>
          <w:szCs w:val="24"/>
        </w:rPr>
        <w:t xml:space="preserve">Note: </w:t>
      </w:r>
      <w:r w:rsidRPr="00777DA2">
        <w:rPr>
          <w:rFonts w:eastAsiaTheme="minorEastAsia" w:cstheme="minorHAnsi"/>
          <w:bCs/>
          <w:color w:val="000000" w:themeColor="text1"/>
          <w:kern w:val="24"/>
          <w:sz w:val="24"/>
          <w:szCs w:val="24"/>
        </w:rPr>
        <w:t xml:space="preserve">After 15 minutes have passed from the start of the hour, any student will be considered </w:t>
      </w:r>
      <w:r w:rsidR="00777DA2">
        <w:rPr>
          <w:rFonts w:eastAsiaTheme="minorEastAsia" w:cstheme="minorHAnsi"/>
          <w:bCs/>
          <w:color w:val="000000" w:themeColor="text1"/>
          <w:kern w:val="24"/>
          <w:sz w:val="24"/>
          <w:szCs w:val="24"/>
        </w:rPr>
        <w:t>absent, unless they have a pass from a staff member, administrator, or a late pass</w:t>
      </w:r>
      <w:r w:rsidRPr="00777DA2">
        <w:rPr>
          <w:rFonts w:eastAsiaTheme="minorEastAsia" w:cstheme="minorHAnsi"/>
          <w:bCs/>
          <w:color w:val="000000" w:themeColor="text1"/>
          <w:kern w:val="24"/>
          <w:sz w:val="24"/>
          <w:szCs w:val="24"/>
        </w:rPr>
        <w:t>.</w:t>
      </w:r>
    </w:p>
    <w:p w14:paraId="25A6CFF8" w14:textId="78AFBA73" w:rsidR="00432D69" w:rsidRPr="00432D69" w:rsidRDefault="00777DA2" w:rsidP="00432D69">
      <w:pPr>
        <w:pStyle w:val="ListParagraph"/>
        <w:numPr>
          <w:ilvl w:val="0"/>
          <w:numId w:val="25"/>
        </w:numPr>
        <w:spacing w:after="0" w:line="240" w:lineRule="auto"/>
        <w:rPr>
          <w:rFonts w:eastAsia="Times New Roman" w:cstheme="minorHAnsi"/>
          <w:sz w:val="24"/>
          <w:szCs w:val="24"/>
        </w:rPr>
      </w:pPr>
      <w:r>
        <w:rPr>
          <w:rFonts w:eastAsiaTheme="minorEastAsia" w:cstheme="minorHAnsi"/>
          <w:color w:val="000000" w:themeColor="text1"/>
          <w:kern w:val="24"/>
          <w:sz w:val="24"/>
          <w:szCs w:val="24"/>
        </w:rPr>
        <w:t xml:space="preserve">Students will receive three </w:t>
      </w:r>
      <w:r w:rsidRPr="00251292">
        <w:rPr>
          <w:rFonts w:eastAsiaTheme="minorEastAsia" w:cstheme="minorHAnsi"/>
          <w:b/>
          <w:bCs/>
          <w:color w:val="000000" w:themeColor="text1"/>
          <w:kern w:val="24"/>
          <w:sz w:val="24"/>
          <w:szCs w:val="24"/>
          <w:u w:val="single"/>
        </w:rPr>
        <w:t>restroom passes</w:t>
      </w:r>
      <w:r>
        <w:rPr>
          <w:rFonts w:eastAsiaTheme="minorEastAsia" w:cstheme="minorHAnsi"/>
          <w:color w:val="000000" w:themeColor="text1"/>
          <w:kern w:val="24"/>
          <w:sz w:val="24"/>
          <w:szCs w:val="24"/>
        </w:rPr>
        <w:t xml:space="preserve"> for the year. After they have used the three, an automatic 3-point deduction will be taken form their component efficiency score (CES), see page 7. For every pass not used at the end of the school year, student will receive 4 points for every pass not used; the equivalent of an art rendered assessment.</w:t>
      </w:r>
    </w:p>
    <w:p w14:paraId="0CF35E60" w14:textId="6F7847F6" w:rsidR="00875A93" w:rsidRPr="00875A93" w:rsidRDefault="00875A93" w:rsidP="00875A93">
      <w:pPr>
        <w:pStyle w:val="ListParagraph"/>
        <w:numPr>
          <w:ilvl w:val="0"/>
          <w:numId w:val="25"/>
        </w:numPr>
        <w:spacing w:after="0" w:line="240" w:lineRule="auto"/>
        <w:rPr>
          <w:rFonts w:eastAsia="Times New Roman" w:cstheme="minorHAnsi"/>
          <w:sz w:val="24"/>
          <w:szCs w:val="24"/>
        </w:rPr>
      </w:pPr>
      <w:r w:rsidRPr="00875A93">
        <w:rPr>
          <w:rFonts w:eastAsiaTheme="minorEastAsia" w:cstheme="minorHAnsi"/>
          <w:color w:val="000000" w:themeColor="text1"/>
          <w:kern w:val="24"/>
          <w:sz w:val="24"/>
          <w:szCs w:val="24"/>
        </w:rPr>
        <w:t xml:space="preserve">If a student is found to be </w:t>
      </w:r>
      <w:r w:rsidRPr="00251292">
        <w:rPr>
          <w:rFonts w:eastAsiaTheme="minorEastAsia" w:cstheme="minorHAnsi"/>
          <w:b/>
          <w:bCs/>
          <w:color w:val="000000" w:themeColor="text1"/>
          <w:kern w:val="24"/>
          <w:sz w:val="24"/>
          <w:szCs w:val="24"/>
          <w:u w:val="single"/>
        </w:rPr>
        <w:t>skipping</w:t>
      </w:r>
      <w:r w:rsidRPr="00875A93">
        <w:rPr>
          <w:rFonts w:eastAsiaTheme="minorEastAsia" w:cstheme="minorHAnsi"/>
          <w:color w:val="000000" w:themeColor="text1"/>
          <w:kern w:val="24"/>
          <w:sz w:val="24"/>
          <w:szCs w:val="24"/>
        </w:rPr>
        <w:t xml:space="preserve"> class, a (5) five-point deduction will be added to your overall grade.</w:t>
      </w:r>
    </w:p>
    <w:p w14:paraId="28099BB0" w14:textId="77777777" w:rsidR="00B90A35" w:rsidRDefault="00B90A35" w:rsidP="003E1E72">
      <w:pPr>
        <w:spacing w:after="0" w:line="240" w:lineRule="auto"/>
        <w:rPr>
          <w:rFonts w:eastAsia="Times New Roman" w:cstheme="minorHAnsi"/>
          <w:b/>
          <w:sz w:val="24"/>
          <w:szCs w:val="24"/>
        </w:rPr>
      </w:pPr>
    </w:p>
    <w:p w14:paraId="1F56EF99" w14:textId="6BC963E1" w:rsidR="003E1E72" w:rsidRPr="003E1E72" w:rsidRDefault="003E1E72" w:rsidP="003E1E72">
      <w:pPr>
        <w:spacing w:after="0" w:line="240" w:lineRule="auto"/>
        <w:rPr>
          <w:rFonts w:eastAsia="Times New Roman" w:cstheme="minorHAnsi"/>
          <w:b/>
          <w:sz w:val="24"/>
          <w:szCs w:val="24"/>
        </w:rPr>
      </w:pPr>
      <w:r w:rsidRPr="003E1E72">
        <w:rPr>
          <w:rFonts w:eastAsia="Times New Roman" w:cstheme="minorHAnsi"/>
          <w:b/>
          <w:sz w:val="24"/>
          <w:szCs w:val="24"/>
        </w:rPr>
        <w:t>Cell Phones and Electronic Devices:</w:t>
      </w:r>
    </w:p>
    <w:p w14:paraId="65327CAC" w14:textId="7FBE471D" w:rsidR="003E1E72" w:rsidRDefault="003E1E72" w:rsidP="003E1E72">
      <w:pPr>
        <w:spacing w:after="0" w:line="240" w:lineRule="auto"/>
        <w:rPr>
          <w:rFonts w:eastAsia="Times New Roman" w:cstheme="minorHAnsi"/>
          <w:sz w:val="24"/>
          <w:szCs w:val="24"/>
        </w:rPr>
      </w:pPr>
      <w:r w:rsidRPr="003E1E72">
        <w:rPr>
          <w:rFonts w:eastAsia="Times New Roman" w:cstheme="minorHAnsi"/>
          <w:sz w:val="24"/>
          <w:szCs w:val="24"/>
        </w:rPr>
        <w:t>Cell phones/electronic devices should be silenced and not used while classes</w:t>
      </w:r>
      <w:r w:rsidR="004862EB">
        <w:rPr>
          <w:rFonts w:eastAsia="Times New Roman" w:cstheme="minorHAnsi"/>
          <w:sz w:val="24"/>
          <w:szCs w:val="24"/>
        </w:rPr>
        <w:t xml:space="preserve">/ instruction is taking place. Instructor reserves the right to </w:t>
      </w:r>
      <w:r w:rsidRPr="003E1E72">
        <w:rPr>
          <w:rFonts w:eastAsia="Times New Roman" w:cstheme="minorHAnsi"/>
          <w:sz w:val="24"/>
          <w:szCs w:val="24"/>
        </w:rPr>
        <w:t>include other restrictions du</w:t>
      </w:r>
      <w:r w:rsidR="004862EB">
        <w:rPr>
          <w:rFonts w:eastAsia="Times New Roman" w:cstheme="minorHAnsi"/>
          <w:sz w:val="24"/>
          <w:szCs w:val="24"/>
        </w:rPr>
        <w:t>ring their class periods as he</w:t>
      </w:r>
      <w:r w:rsidRPr="003E1E72">
        <w:rPr>
          <w:rFonts w:eastAsia="Times New Roman" w:cstheme="minorHAnsi"/>
          <w:sz w:val="24"/>
          <w:szCs w:val="24"/>
        </w:rPr>
        <w:t xml:space="preserve"> deem</w:t>
      </w:r>
      <w:r w:rsidR="004862EB">
        <w:rPr>
          <w:rFonts w:eastAsia="Times New Roman" w:cstheme="minorHAnsi"/>
          <w:sz w:val="24"/>
          <w:szCs w:val="24"/>
        </w:rPr>
        <w:t>s</w:t>
      </w:r>
      <w:r w:rsidRPr="003E1E72">
        <w:rPr>
          <w:rFonts w:eastAsia="Times New Roman" w:cstheme="minorHAnsi"/>
          <w:sz w:val="24"/>
          <w:szCs w:val="24"/>
        </w:rPr>
        <w:t xml:space="preserve"> necessary to promote less distractions and respect for all</w:t>
      </w:r>
      <w:r w:rsidR="00C73453">
        <w:rPr>
          <w:rFonts w:eastAsia="Times New Roman" w:cstheme="minorHAnsi"/>
          <w:sz w:val="24"/>
          <w:szCs w:val="24"/>
        </w:rPr>
        <w:t xml:space="preserve"> learners</w:t>
      </w:r>
      <w:r w:rsidRPr="003E1E72">
        <w:rPr>
          <w:rFonts w:eastAsia="Times New Roman" w:cstheme="minorHAnsi"/>
          <w:sz w:val="24"/>
          <w:szCs w:val="24"/>
        </w:rPr>
        <w:t xml:space="preserve">.  </w:t>
      </w:r>
    </w:p>
    <w:p w14:paraId="14D7BC24" w14:textId="3EEFAFAD" w:rsidR="00000B88" w:rsidRPr="00000B88" w:rsidRDefault="00000B88" w:rsidP="003E1E72">
      <w:pPr>
        <w:pStyle w:val="ListParagraph"/>
        <w:numPr>
          <w:ilvl w:val="0"/>
          <w:numId w:val="25"/>
        </w:numPr>
        <w:spacing w:after="0" w:line="240" w:lineRule="auto"/>
        <w:rPr>
          <w:rFonts w:eastAsia="Times New Roman" w:cstheme="minorHAnsi"/>
          <w:sz w:val="24"/>
          <w:szCs w:val="24"/>
        </w:rPr>
      </w:pPr>
      <w:r w:rsidRPr="00875A93">
        <w:rPr>
          <w:rFonts w:eastAsiaTheme="minorEastAsia" w:cstheme="minorHAnsi"/>
          <w:color w:val="000000" w:themeColor="text1"/>
          <w:kern w:val="24"/>
          <w:sz w:val="24"/>
          <w:szCs w:val="24"/>
        </w:rPr>
        <w:t>Automatic (2) two-point deduction for students on their phone while teacher is providing instruction.</w:t>
      </w:r>
    </w:p>
    <w:p w14:paraId="5CE5C63F" w14:textId="77777777" w:rsidR="003E1E72" w:rsidRPr="003E1E72" w:rsidRDefault="003E1E72" w:rsidP="003E1E72">
      <w:pPr>
        <w:spacing w:after="0" w:line="240" w:lineRule="auto"/>
        <w:rPr>
          <w:rFonts w:eastAsia="Times New Roman" w:cstheme="minorHAnsi"/>
          <w:sz w:val="24"/>
          <w:szCs w:val="24"/>
        </w:rPr>
      </w:pPr>
    </w:p>
    <w:p w14:paraId="75F35113" w14:textId="77777777" w:rsidR="003E1E72" w:rsidRPr="003E1E72" w:rsidRDefault="003E1E72" w:rsidP="003E1E72">
      <w:pPr>
        <w:spacing w:after="0" w:line="240" w:lineRule="auto"/>
        <w:rPr>
          <w:rFonts w:eastAsia="Times New Roman" w:cstheme="minorHAnsi"/>
          <w:b/>
          <w:sz w:val="24"/>
          <w:szCs w:val="24"/>
        </w:rPr>
      </w:pPr>
      <w:r w:rsidRPr="003E1E72">
        <w:rPr>
          <w:rFonts w:eastAsia="Times New Roman" w:cstheme="minorHAnsi"/>
          <w:b/>
          <w:sz w:val="24"/>
          <w:szCs w:val="24"/>
        </w:rPr>
        <w:t>Student Dress:</w:t>
      </w:r>
    </w:p>
    <w:p w14:paraId="61FCE085" w14:textId="4E744245" w:rsidR="00D976AA" w:rsidRDefault="003E1E72" w:rsidP="003E1E72">
      <w:pPr>
        <w:spacing w:after="0" w:line="240" w:lineRule="auto"/>
        <w:rPr>
          <w:rFonts w:eastAsia="Times New Roman" w:cstheme="minorHAnsi"/>
          <w:sz w:val="24"/>
          <w:szCs w:val="24"/>
        </w:rPr>
      </w:pPr>
      <w:r w:rsidRPr="003E1E72">
        <w:rPr>
          <w:rFonts w:eastAsia="Times New Roman" w:cstheme="minorHAnsi"/>
          <w:sz w:val="24"/>
          <w:szCs w:val="24"/>
        </w:rPr>
        <w:t xml:space="preserve">Students should </w:t>
      </w:r>
      <w:r w:rsidR="00875A93" w:rsidRPr="003E1E72">
        <w:rPr>
          <w:rFonts w:eastAsia="Times New Roman" w:cstheme="minorHAnsi"/>
          <w:sz w:val="24"/>
          <w:szCs w:val="24"/>
        </w:rPr>
        <w:t>always follow habits of good grooming</w:t>
      </w:r>
      <w:r w:rsidRPr="003E1E72">
        <w:rPr>
          <w:rFonts w:eastAsia="Times New Roman" w:cstheme="minorHAnsi"/>
          <w:sz w:val="24"/>
          <w:szCs w:val="24"/>
        </w:rPr>
        <w:t>.  Students are encouraged to wear comfortable clothes, however, any clothing, or lack thereof, that is disruptive to the educational process, presents a distraction to the teacher or class; and interferes with classroom activities and teacher instruction.</w:t>
      </w:r>
      <w:r w:rsidR="00875A93">
        <w:rPr>
          <w:rFonts w:eastAsia="Times New Roman" w:cstheme="minorHAnsi"/>
          <w:sz w:val="24"/>
          <w:szCs w:val="24"/>
        </w:rPr>
        <w:t xml:space="preserve"> </w:t>
      </w:r>
      <w:r w:rsidR="00432D69">
        <w:rPr>
          <w:rFonts w:eastAsia="Times New Roman" w:cstheme="minorHAnsi"/>
          <w:sz w:val="24"/>
          <w:szCs w:val="24"/>
        </w:rPr>
        <w:t xml:space="preserve">See </w:t>
      </w:r>
      <w:r w:rsidR="00875A93">
        <w:rPr>
          <w:rFonts w:eastAsia="Times New Roman" w:cstheme="minorHAnsi"/>
          <w:sz w:val="24"/>
          <w:szCs w:val="24"/>
        </w:rPr>
        <w:t xml:space="preserve">Student handbook: </w:t>
      </w:r>
      <w:hyperlink r:id="rId10" w:history="1">
        <w:r w:rsidR="00875A93" w:rsidRPr="00B95384">
          <w:rPr>
            <w:rStyle w:val="Hyperlink"/>
            <w:rFonts w:eastAsia="Times New Roman" w:cstheme="minorHAnsi"/>
            <w:sz w:val="24"/>
            <w:szCs w:val="24"/>
          </w:rPr>
          <w:t>https://www.carman.k12.mi.us/site/Default.aspx?PageID=7782</w:t>
        </w:r>
      </w:hyperlink>
    </w:p>
    <w:p w14:paraId="2ED73C46" w14:textId="77777777" w:rsidR="00B90A35" w:rsidRDefault="00B90A35" w:rsidP="003E1E72">
      <w:pPr>
        <w:spacing w:after="0" w:line="240" w:lineRule="auto"/>
        <w:rPr>
          <w:rFonts w:eastAsia="Times New Roman" w:cstheme="minorHAnsi"/>
          <w:sz w:val="24"/>
          <w:szCs w:val="24"/>
        </w:rPr>
      </w:pPr>
    </w:p>
    <w:p w14:paraId="71BB46EF" w14:textId="4C229467" w:rsidR="00B90A35" w:rsidRPr="00B90A35" w:rsidRDefault="00B90A35" w:rsidP="003E1E72">
      <w:pPr>
        <w:spacing w:after="0" w:line="240" w:lineRule="auto"/>
        <w:rPr>
          <w:rFonts w:eastAsia="Times New Roman" w:cstheme="minorHAnsi"/>
          <w:b/>
          <w:bCs/>
          <w:sz w:val="24"/>
          <w:szCs w:val="24"/>
        </w:rPr>
      </w:pPr>
      <w:r w:rsidRPr="00B90A35">
        <w:rPr>
          <w:rFonts w:eastAsia="Times New Roman" w:cstheme="minorHAnsi"/>
          <w:b/>
          <w:bCs/>
          <w:sz w:val="24"/>
          <w:szCs w:val="24"/>
        </w:rPr>
        <w:t>Cannabis (Weed)</w:t>
      </w:r>
      <w:r w:rsidR="00432D69">
        <w:rPr>
          <w:rFonts w:eastAsia="Times New Roman" w:cstheme="minorHAnsi"/>
          <w:b/>
          <w:bCs/>
          <w:sz w:val="24"/>
          <w:szCs w:val="24"/>
        </w:rPr>
        <w:t>, Vaping, and carcinogen’s:</w:t>
      </w:r>
    </w:p>
    <w:p w14:paraId="4A397AFC" w14:textId="57A60911" w:rsidR="00955574" w:rsidRDefault="00B90A35" w:rsidP="003E1E72">
      <w:pPr>
        <w:spacing w:after="0" w:line="240" w:lineRule="auto"/>
        <w:rPr>
          <w:rFonts w:eastAsia="Times New Roman" w:cstheme="minorHAnsi"/>
          <w:sz w:val="24"/>
          <w:szCs w:val="24"/>
        </w:rPr>
      </w:pPr>
      <w:r>
        <w:rPr>
          <w:rFonts w:eastAsia="Times New Roman" w:cstheme="minorHAnsi"/>
          <w:sz w:val="24"/>
          <w:szCs w:val="24"/>
        </w:rPr>
        <w:t>Regardless of use while the student is off school grounds, any student entering the class who smells of cannabis</w:t>
      </w:r>
      <w:r w:rsidR="00432D69">
        <w:rPr>
          <w:rFonts w:eastAsia="Times New Roman" w:cstheme="minorHAnsi"/>
          <w:sz w:val="24"/>
          <w:szCs w:val="24"/>
        </w:rPr>
        <w:t>, or any illegal substance</w:t>
      </w:r>
      <w:r>
        <w:rPr>
          <w:rFonts w:eastAsia="Times New Roman" w:cstheme="minorHAnsi"/>
          <w:sz w:val="24"/>
          <w:szCs w:val="24"/>
        </w:rPr>
        <w:t xml:space="preserve"> will be discreetly escorted to the office.   </w:t>
      </w:r>
    </w:p>
    <w:p w14:paraId="53A6D89B" w14:textId="77777777" w:rsidR="00B90A35" w:rsidRDefault="00B90A35" w:rsidP="003E1E72">
      <w:pPr>
        <w:spacing w:after="0" w:line="240" w:lineRule="auto"/>
        <w:rPr>
          <w:rFonts w:eastAsia="Times New Roman" w:cstheme="minorHAnsi"/>
          <w:sz w:val="24"/>
          <w:szCs w:val="24"/>
        </w:rPr>
      </w:pPr>
    </w:p>
    <w:p w14:paraId="48AAB224" w14:textId="418FAF6C" w:rsidR="00955574" w:rsidRPr="00955574" w:rsidRDefault="00955574" w:rsidP="003E1E72">
      <w:pPr>
        <w:spacing w:after="0" w:line="240" w:lineRule="auto"/>
        <w:rPr>
          <w:rFonts w:eastAsia="Times New Roman" w:cstheme="minorHAnsi"/>
          <w:b/>
          <w:sz w:val="24"/>
          <w:szCs w:val="24"/>
        </w:rPr>
      </w:pPr>
      <w:r w:rsidRPr="00955574">
        <w:rPr>
          <w:rFonts w:eastAsia="Times New Roman" w:cstheme="minorHAnsi"/>
          <w:b/>
          <w:sz w:val="24"/>
          <w:szCs w:val="24"/>
        </w:rPr>
        <w:t>Seating Chart:</w:t>
      </w:r>
    </w:p>
    <w:p w14:paraId="46655CAA" w14:textId="7107A4ED" w:rsidR="00251292" w:rsidRDefault="008E4E46" w:rsidP="00D31A7A">
      <w:pPr>
        <w:spacing w:after="0" w:line="240" w:lineRule="auto"/>
        <w:rPr>
          <w:rFonts w:eastAsia="Times New Roman" w:cstheme="minorHAnsi"/>
          <w:sz w:val="24"/>
          <w:szCs w:val="24"/>
        </w:rPr>
      </w:pPr>
      <w:r w:rsidRPr="00432D69">
        <w:rPr>
          <w:rFonts w:eastAsia="Times New Roman" w:cstheme="minorHAnsi"/>
          <w:sz w:val="24"/>
          <w:szCs w:val="24"/>
        </w:rPr>
        <w:lastRenderedPageBreak/>
        <w:t>S</w:t>
      </w:r>
      <w:r w:rsidR="00955574" w:rsidRPr="00432D69">
        <w:rPr>
          <w:rFonts w:eastAsia="Times New Roman" w:cstheme="minorHAnsi"/>
          <w:sz w:val="24"/>
          <w:szCs w:val="24"/>
        </w:rPr>
        <w:t xml:space="preserve">tudents are asked to sit in </w:t>
      </w:r>
      <w:r w:rsidRPr="00432D69">
        <w:rPr>
          <w:rFonts w:eastAsia="Times New Roman" w:cstheme="minorHAnsi"/>
          <w:sz w:val="24"/>
          <w:szCs w:val="24"/>
        </w:rPr>
        <w:t>the same seat</w:t>
      </w:r>
      <w:r w:rsidR="00955574" w:rsidRPr="00432D69">
        <w:rPr>
          <w:rFonts w:eastAsia="Times New Roman" w:cstheme="minorHAnsi"/>
          <w:sz w:val="24"/>
          <w:szCs w:val="24"/>
        </w:rPr>
        <w:t xml:space="preserve"> for </w:t>
      </w:r>
      <w:r w:rsidRPr="00432D69">
        <w:rPr>
          <w:rFonts w:eastAsia="Times New Roman" w:cstheme="minorHAnsi"/>
          <w:sz w:val="24"/>
          <w:szCs w:val="24"/>
        </w:rPr>
        <w:t xml:space="preserve">the </w:t>
      </w:r>
      <w:r w:rsidR="00955574" w:rsidRPr="00432D69">
        <w:rPr>
          <w:rFonts w:eastAsia="Times New Roman" w:cstheme="minorHAnsi"/>
          <w:sz w:val="24"/>
          <w:szCs w:val="24"/>
        </w:rPr>
        <w:t>semester</w:t>
      </w:r>
      <w:r w:rsidR="00432D69" w:rsidRPr="00432D69">
        <w:rPr>
          <w:rFonts w:eastAsia="Times New Roman" w:cstheme="minorHAnsi"/>
          <w:sz w:val="24"/>
          <w:szCs w:val="24"/>
        </w:rPr>
        <w:t>. Although students are comfortable with where they choose to sit, the t</w:t>
      </w:r>
      <w:r w:rsidRPr="00432D69">
        <w:rPr>
          <w:rFonts w:eastAsia="Times New Roman" w:cstheme="minorHAnsi"/>
          <w:sz w:val="24"/>
          <w:szCs w:val="24"/>
        </w:rPr>
        <w:t xml:space="preserve">eacher reserves the right to change seating for ANY student, if </w:t>
      </w:r>
      <w:r w:rsidR="00432D69" w:rsidRPr="00432D69">
        <w:rPr>
          <w:rFonts w:eastAsia="Times New Roman" w:cstheme="minorHAnsi"/>
          <w:sz w:val="24"/>
          <w:szCs w:val="24"/>
        </w:rPr>
        <w:t>necessary, at [any] time</w:t>
      </w:r>
      <w:r w:rsidRPr="00432D69">
        <w:rPr>
          <w:rFonts w:eastAsia="Times New Roman" w:cstheme="minorHAnsi"/>
          <w:sz w:val="24"/>
          <w:szCs w:val="24"/>
        </w:rPr>
        <w:t>.</w:t>
      </w:r>
    </w:p>
    <w:p w14:paraId="6AF47B4A" w14:textId="77777777" w:rsidR="00D31A7A" w:rsidRPr="00D31A7A" w:rsidRDefault="00D31A7A" w:rsidP="00D31A7A">
      <w:pPr>
        <w:spacing w:after="0" w:line="240" w:lineRule="auto"/>
        <w:rPr>
          <w:rFonts w:eastAsia="Times New Roman" w:cstheme="minorHAnsi"/>
          <w:sz w:val="24"/>
          <w:szCs w:val="24"/>
        </w:rPr>
      </w:pPr>
    </w:p>
    <w:p w14:paraId="0991673A" w14:textId="39A0BE66" w:rsidR="002F5EB4" w:rsidRPr="00432D69" w:rsidRDefault="002F5EB4" w:rsidP="002F5EB4">
      <w:pPr>
        <w:tabs>
          <w:tab w:val="left" w:pos="3690"/>
          <w:tab w:val="left" w:pos="3870"/>
        </w:tabs>
        <w:spacing w:before="120" w:after="120" w:line="285" w:lineRule="auto"/>
        <w:rPr>
          <w:rFonts w:eastAsia="Times New Roman" w:cstheme="minorHAnsi"/>
          <w:sz w:val="24"/>
          <w:szCs w:val="24"/>
          <w:u w:val="single"/>
        </w:rPr>
      </w:pPr>
      <w:r w:rsidRPr="00432D69">
        <w:rPr>
          <w:rFonts w:eastAsia="Times New Roman" w:cstheme="minorHAnsi"/>
          <w:b/>
          <w:snapToGrid w:val="0"/>
          <w:sz w:val="24"/>
          <w:szCs w:val="24"/>
        </w:rPr>
        <w:t xml:space="preserve">In School Suspension/misbehavior (ISS): </w:t>
      </w:r>
      <w:r w:rsidRPr="00432D69">
        <w:rPr>
          <w:rFonts w:eastAsia="Times New Roman" w:cstheme="minorHAnsi"/>
          <w:snapToGrid w:val="0"/>
          <w:sz w:val="24"/>
          <w:szCs w:val="24"/>
        </w:rPr>
        <w:t>If a student partakes in disrespectful or unethical behavior, ISS could be imminent. Students must understand that “</w:t>
      </w:r>
      <w:r w:rsidRPr="00432D69">
        <w:rPr>
          <w:rFonts w:eastAsia="Times New Roman" w:cstheme="minorHAnsi"/>
          <w:b/>
          <w:snapToGrid w:val="0"/>
          <w:sz w:val="24"/>
          <w:szCs w:val="24"/>
        </w:rPr>
        <w:t>IF</w:t>
      </w:r>
      <w:r w:rsidRPr="00432D69">
        <w:rPr>
          <w:rFonts w:eastAsia="Times New Roman" w:cstheme="minorHAnsi"/>
          <w:snapToGrid w:val="0"/>
          <w:sz w:val="24"/>
          <w:szCs w:val="24"/>
        </w:rPr>
        <w:t xml:space="preserve">” the teacher cannot effectively help students make positive decisions, the teacher reserves the right to fill out a referral form, suggesting ISS. </w:t>
      </w:r>
      <w:r w:rsidRPr="00432D69">
        <w:rPr>
          <w:rFonts w:eastAsia="Times New Roman" w:cstheme="minorHAnsi"/>
          <w:b/>
          <w:snapToGrid w:val="0"/>
          <w:sz w:val="24"/>
          <w:szCs w:val="24"/>
        </w:rPr>
        <w:t>Please note</w:t>
      </w:r>
      <w:r w:rsidRPr="00432D69">
        <w:rPr>
          <w:rFonts w:eastAsia="Times New Roman" w:cstheme="minorHAnsi"/>
          <w:snapToGrid w:val="0"/>
          <w:sz w:val="24"/>
          <w:szCs w:val="24"/>
        </w:rPr>
        <w:t xml:space="preserve">: Students will have the opportunity to make positive choices before this measure is taken. Furthermore, unless behavior escalates, depending on behavior, the instructor will attempt to alter or correct the behavior by means of a </w:t>
      </w:r>
      <w:r w:rsidR="00F02DF7" w:rsidRPr="00432D69">
        <w:rPr>
          <w:rFonts w:eastAsia="Times New Roman" w:cstheme="minorHAnsi"/>
          <w:snapToGrid w:val="0"/>
          <w:sz w:val="24"/>
          <w:szCs w:val="24"/>
        </w:rPr>
        <w:t>one-on-one</w:t>
      </w:r>
      <w:r w:rsidRPr="00432D69">
        <w:rPr>
          <w:rFonts w:eastAsia="Times New Roman" w:cstheme="minorHAnsi"/>
          <w:snapToGrid w:val="0"/>
          <w:sz w:val="24"/>
          <w:szCs w:val="24"/>
        </w:rPr>
        <w:t xml:space="preserve"> conference, a call to a parent or self-reflection (intervention). Maintaining a positive, healthy, and respectful learning environment is foremost in this course and the CA community</w:t>
      </w:r>
      <w:r w:rsidRPr="00432D69">
        <w:rPr>
          <w:rFonts w:eastAsia="Times New Roman" w:cstheme="minorHAnsi"/>
          <w:snapToGrid w:val="0"/>
          <w:sz w:val="24"/>
          <w:szCs w:val="24"/>
          <w:u w:val="single"/>
        </w:rPr>
        <w:t>.</w:t>
      </w:r>
    </w:p>
    <w:p w14:paraId="2A31E487" w14:textId="77777777" w:rsidR="0066358E" w:rsidRDefault="0066358E" w:rsidP="002F5EB4">
      <w:pPr>
        <w:spacing w:after="0" w:line="240" w:lineRule="auto"/>
        <w:ind w:left="-864" w:firstLine="864"/>
        <w:rPr>
          <w:rFonts w:ascii="Times New Roman" w:eastAsia="Times New Roman" w:hAnsi="Times New Roman" w:cs="Times New Roman"/>
          <w:b/>
          <w:sz w:val="24"/>
          <w:szCs w:val="24"/>
        </w:rPr>
      </w:pPr>
    </w:p>
    <w:p w14:paraId="5718DB52" w14:textId="14321B2C" w:rsidR="002F5EB4" w:rsidRPr="00D31A7A" w:rsidRDefault="002F5EB4" w:rsidP="00AF78D8">
      <w:pPr>
        <w:spacing w:after="0" w:line="240" w:lineRule="auto"/>
        <w:ind w:left="-864" w:firstLine="864"/>
        <w:jc w:val="center"/>
        <w:rPr>
          <w:rFonts w:ascii="Times New Roman" w:eastAsia="Times New Roman" w:hAnsi="Times New Roman" w:cs="Times New Roman"/>
          <w:sz w:val="28"/>
          <w:szCs w:val="28"/>
        </w:rPr>
      </w:pPr>
      <w:r w:rsidRPr="00D31A7A">
        <w:rPr>
          <w:rFonts w:ascii="Times New Roman" w:eastAsia="Times New Roman" w:hAnsi="Times New Roman" w:cs="Times New Roman"/>
          <w:b/>
          <w:sz w:val="28"/>
          <w:szCs w:val="28"/>
        </w:rPr>
        <w:t>Course Description</w:t>
      </w:r>
    </w:p>
    <w:p w14:paraId="6FA2AF2E" w14:textId="5A37E858" w:rsidR="002F5EB4" w:rsidRPr="00251292" w:rsidRDefault="002F5EB4" w:rsidP="002F5EB4">
      <w:pPr>
        <w:spacing w:after="0" w:line="240" w:lineRule="auto"/>
        <w:ind w:hanging="900"/>
        <w:rPr>
          <w:rFonts w:eastAsia="Times New Roman" w:cstheme="minorHAnsi"/>
          <w:sz w:val="24"/>
          <w:szCs w:val="24"/>
        </w:rPr>
      </w:pPr>
      <w:r w:rsidRPr="00251292">
        <w:rPr>
          <w:rFonts w:ascii="Times New Roman" w:eastAsia="Times New Roman" w:hAnsi="Times New Roman" w:cs="Times New Roman"/>
          <w:b/>
          <w:sz w:val="24"/>
          <w:szCs w:val="24"/>
        </w:rPr>
        <w:tab/>
      </w:r>
      <w:r w:rsidRPr="00251292">
        <w:rPr>
          <w:rFonts w:eastAsia="Times New Roman" w:cstheme="minorHAnsi"/>
          <w:sz w:val="24"/>
          <w:szCs w:val="24"/>
        </w:rPr>
        <w:t xml:space="preserve">Upon completion of this course, the student will acquire an understanding of the application of </w:t>
      </w:r>
      <w:r w:rsidR="00D31A7A">
        <w:rPr>
          <w:rFonts w:eastAsia="Times New Roman" w:cstheme="minorHAnsi"/>
          <w:sz w:val="24"/>
          <w:szCs w:val="24"/>
        </w:rPr>
        <w:t>A</w:t>
      </w:r>
      <w:r w:rsidRPr="00251292">
        <w:rPr>
          <w:rFonts w:eastAsia="Times New Roman" w:cstheme="minorHAnsi"/>
          <w:sz w:val="24"/>
          <w:szCs w:val="24"/>
        </w:rPr>
        <w:t xml:space="preserve">rt </w:t>
      </w:r>
      <w:r w:rsidR="00D31A7A">
        <w:rPr>
          <w:rFonts w:eastAsia="Times New Roman" w:cstheme="minorHAnsi"/>
          <w:sz w:val="24"/>
          <w:szCs w:val="24"/>
        </w:rPr>
        <w:t>E</w:t>
      </w:r>
      <w:r w:rsidRPr="00251292">
        <w:rPr>
          <w:rFonts w:eastAsia="Times New Roman" w:cstheme="minorHAnsi"/>
          <w:sz w:val="24"/>
          <w:szCs w:val="24"/>
        </w:rPr>
        <w:t>ducation</w:t>
      </w:r>
      <w:r w:rsidR="00AF78D8" w:rsidRPr="00251292">
        <w:rPr>
          <w:rFonts w:eastAsia="Times New Roman" w:cstheme="minorHAnsi"/>
          <w:sz w:val="24"/>
          <w:szCs w:val="24"/>
        </w:rPr>
        <w:t xml:space="preserve"> (Design 101)</w:t>
      </w:r>
      <w:r w:rsidRPr="00251292">
        <w:rPr>
          <w:rFonts w:eastAsia="Times New Roman" w:cstheme="minorHAnsi"/>
          <w:sz w:val="24"/>
          <w:szCs w:val="24"/>
        </w:rPr>
        <w:t xml:space="preserve">, and subject matter that is related to the creative process. This course will focus on providing students with </w:t>
      </w:r>
      <w:r w:rsidR="0066358E" w:rsidRPr="00251292">
        <w:rPr>
          <w:rFonts w:eastAsia="Times New Roman" w:cstheme="minorHAnsi"/>
          <w:sz w:val="24"/>
          <w:szCs w:val="24"/>
        </w:rPr>
        <w:t xml:space="preserve">a working </w:t>
      </w:r>
      <w:r w:rsidRPr="00251292">
        <w:rPr>
          <w:rFonts w:eastAsia="Times New Roman" w:cstheme="minorHAnsi"/>
          <w:sz w:val="24"/>
          <w:szCs w:val="24"/>
        </w:rPr>
        <w:t>knowledge of art</w:t>
      </w:r>
      <w:r w:rsidR="00AF78D8" w:rsidRPr="00251292">
        <w:rPr>
          <w:rFonts w:eastAsia="Times New Roman" w:cstheme="minorHAnsi"/>
          <w:sz w:val="24"/>
          <w:szCs w:val="24"/>
        </w:rPr>
        <w:t xml:space="preserve"> (Interior Design);</w:t>
      </w:r>
      <w:r w:rsidRPr="00251292">
        <w:rPr>
          <w:rFonts w:eastAsia="Times New Roman" w:cstheme="minorHAnsi"/>
          <w:sz w:val="24"/>
          <w:szCs w:val="24"/>
        </w:rPr>
        <w:t xml:space="preserve"> both the historical and cultural aspects </w:t>
      </w:r>
      <w:r w:rsidR="0066358E" w:rsidRPr="00251292">
        <w:rPr>
          <w:rFonts w:eastAsia="Times New Roman" w:cstheme="minorHAnsi"/>
          <w:sz w:val="24"/>
          <w:szCs w:val="24"/>
        </w:rPr>
        <w:t>by</w:t>
      </w:r>
      <w:r w:rsidRPr="00251292">
        <w:rPr>
          <w:rFonts w:eastAsia="Times New Roman" w:cstheme="minorHAnsi"/>
          <w:sz w:val="24"/>
          <w:szCs w:val="24"/>
        </w:rPr>
        <w:t xml:space="preserve"> developing, </w:t>
      </w:r>
      <w:r w:rsidR="00F02DF7" w:rsidRPr="00251292">
        <w:rPr>
          <w:rFonts w:eastAsia="Times New Roman" w:cstheme="minorHAnsi"/>
          <w:sz w:val="24"/>
          <w:szCs w:val="24"/>
        </w:rPr>
        <w:t>understanding,</w:t>
      </w:r>
      <w:r w:rsidRPr="00251292">
        <w:rPr>
          <w:rFonts w:eastAsia="Times New Roman" w:cstheme="minorHAnsi"/>
          <w:sz w:val="24"/>
          <w:szCs w:val="24"/>
        </w:rPr>
        <w:t xml:space="preserve"> and incorporating the aesthetics of art. The intention of this course is to enhance your ability to incorporate art into all areas of your curriculum and view your world in a different sight</w:t>
      </w:r>
      <w:r w:rsidR="003340EC" w:rsidRPr="00251292">
        <w:rPr>
          <w:rFonts w:eastAsia="Times New Roman" w:cstheme="minorHAnsi"/>
          <w:sz w:val="24"/>
          <w:szCs w:val="24"/>
        </w:rPr>
        <w:t>, despite the face-to-face interaction between peers and the instructor.</w:t>
      </w:r>
    </w:p>
    <w:p w14:paraId="4F27621C" w14:textId="77777777" w:rsidR="002F5EB4" w:rsidRPr="00251292" w:rsidRDefault="002F5EB4" w:rsidP="002F5EB4">
      <w:pPr>
        <w:spacing w:after="0" w:line="240" w:lineRule="auto"/>
        <w:rPr>
          <w:rFonts w:eastAsia="Times New Roman" w:cstheme="minorHAnsi"/>
          <w:sz w:val="24"/>
          <w:szCs w:val="24"/>
        </w:rPr>
      </w:pPr>
    </w:p>
    <w:p w14:paraId="34EBA351" w14:textId="2BC52E80" w:rsidR="002F5EB4" w:rsidRPr="00251292" w:rsidRDefault="002F5EB4" w:rsidP="002F5EB4">
      <w:pPr>
        <w:spacing w:after="0" w:line="240" w:lineRule="auto"/>
        <w:rPr>
          <w:rFonts w:eastAsia="Times New Roman" w:cstheme="minorHAnsi"/>
          <w:sz w:val="24"/>
          <w:szCs w:val="24"/>
        </w:rPr>
      </w:pPr>
      <w:r w:rsidRPr="00251292">
        <w:rPr>
          <w:rFonts w:eastAsia="Times New Roman" w:cstheme="minorHAnsi"/>
          <w:b/>
          <w:sz w:val="24"/>
          <w:szCs w:val="24"/>
        </w:rPr>
        <w:t>Note</w:t>
      </w:r>
      <w:r w:rsidRPr="00251292">
        <w:rPr>
          <w:rFonts w:eastAsia="Times New Roman" w:cstheme="minorHAnsi"/>
          <w:sz w:val="24"/>
          <w:szCs w:val="24"/>
        </w:rPr>
        <w:t xml:space="preserve">: This course </w:t>
      </w:r>
      <w:r w:rsidR="00B761B8" w:rsidRPr="00251292">
        <w:rPr>
          <w:rFonts w:eastAsia="Times New Roman" w:cstheme="minorHAnsi"/>
          <w:sz w:val="24"/>
          <w:szCs w:val="24"/>
        </w:rPr>
        <w:t>will</w:t>
      </w:r>
      <w:r w:rsidRPr="00251292">
        <w:rPr>
          <w:rFonts w:eastAsia="Times New Roman" w:cstheme="minorHAnsi"/>
          <w:sz w:val="24"/>
          <w:szCs w:val="24"/>
        </w:rPr>
        <w:t xml:space="preserve"> not </w:t>
      </w:r>
      <w:r w:rsidR="00B761B8" w:rsidRPr="00251292">
        <w:rPr>
          <w:rFonts w:eastAsia="Times New Roman" w:cstheme="minorHAnsi"/>
          <w:sz w:val="24"/>
          <w:szCs w:val="24"/>
        </w:rPr>
        <w:t xml:space="preserve">be </w:t>
      </w:r>
      <w:r w:rsidRPr="00251292">
        <w:rPr>
          <w:rFonts w:eastAsia="Times New Roman" w:cstheme="minorHAnsi"/>
          <w:sz w:val="24"/>
          <w:szCs w:val="24"/>
        </w:rPr>
        <w:t xml:space="preserve">based </w:t>
      </w:r>
      <w:r w:rsidR="00B761B8" w:rsidRPr="00251292">
        <w:rPr>
          <w:rFonts w:eastAsia="Times New Roman" w:cstheme="minorHAnsi"/>
          <w:sz w:val="24"/>
          <w:szCs w:val="24"/>
        </w:rPr>
        <w:t>significantly</w:t>
      </w:r>
      <w:r w:rsidRPr="00251292">
        <w:rPr>
          <w:rFonts w:eastAsia="Times New Roman" w:cstheme="minorHAnsi"/>
          <w:sz w:val="24"/>
          <w:szCs w:val="24"/>
        </w:rPr>
        <w:t xml:space="preserve"> on artistic ability. This course is based on work </w:t>
      </w:r>
      <w:r w:rsidR="00F02DF7" w:rsidRPr="00251292">
        <w:rPr>
          <w:rFonts w:eastAsia="Times New Roman" w:cstheme="minorHAnsi"/>
          <w:sz w:val="24"/>
          <w:szCs w:val="24"/>
        </w:rPr>
        <w:t>ethics</w:t>
      </w:r>
      <w:r w:rsidRPr="00251292">
        <w:rPr>
          <w:rFonts w:eastAsia="Times New Roman" w:cstheme="minorHAnsi"/>
          <w:sz w:val="24"/>
          <w:szCs w:val="24"/>
        </w:rPr>
        <w:t xml:space="preserve"> and the quality of finished assignments</w:t>
      </w:r>
      <w:r w:rsidR="00B761B8" w:rsidRPr="00251292">
        <w:rPr>
          <w:rFonts w:eastAsia="Times New Roman" w:cstheme="minorHAnsi"/>
          <w:sz w:val="24"/>
          <w:szCs w:val="24"/>
        </w:rPr>
        <w:t xml:space="preserve"> and participation (</w:t>
      </w:r>
      <w:r w:rsidR="00B761B8" w:rsidRPr="00251292">
        <w:rPr>
          <w:rFonts w:eastAsia="Times New Roman" w:cstheme="minorHAnsi"/>
          <w:b/>
          <w:sz w:val="24"/>
          <w:szCs w:val="24"/>
        </w:rPr>
        <w:t>see Component Efficiency Score CES</w:t>
      </w:r>
      <w:r w:rsidR="00B761B8" w:rsidRPr="00251292">
        <w:rPr>
          <w:rFonts w:eastAsia="Times New Roman" w:cstheme="minorHAnsi"/>
          <w:sz w:val="24"/>
          <w:szCs w:val="24"/>
        </w:rPr>
        <w:t>)</w:t>
      </w:r>
      <w:r w:rsidRPr="00251292">
        <w:rPr>
          <w:rFonts w:eastAsia="Times New Roman" w:cstheme="minorHAnsi"/>
          <w:sz w:val="24"/>
          <w:szCs w:val="24"/>
        </w:rPr>
        <w:t>. Students must perform</w:t>
      </w:r>
      <w:r w:rsidR="00B761B8" w:rsidRPr="00251292">
        <w:rPr>
          <w:rFonts w:eastAsia="Times New Roman" w:cstheme="minorHAnsi"/>
          <w:sz w:val="24"/>
          <w:szCs w:val="24"/>
        </w:rPr>
        <w:t xml:space="preserve">, </w:t>
      </w:r>
      <w:r w:rsidR="00F02DF7" w:rsidRPr="00251292">
        <w:rPr>
          <w:rFonts w:eastAsia="Times New Roman" w:cstheme="minorHAnsi"/>
          <w:sz w:val="24"/>
          <w:szCs w:val="24"/>
        </w:rPr>
        <w:t>participate,</w:t>
      </w:r>
      <w:r w:rsidR="00B761B8" w:rsidRPr="00251292">
        <w:rPr>
          <w:rFonts w:eastAsia="Times New Roman" w:cstheme="minorHAnsi"/>
          <w:sz w:val="24"/>
          <w:szCs w:val="24"/>
        </w:rPr>
        <w:t xml:space="preserve"> and reflect </w:t>
      </w:r>
      <w:proofErr w:type="gramStart"/>
      <w:r w:rsidR="00B761B8" w:rsidRPr="00251292">
        <w:rPr>
          <w:rFonts w:eastAsia="Times New Roman" w:cstheme="minorHAnsi"/>
          <w:sz w:val="24"/>
          <w:szCs w:val="24"/>
        </w:rPr>
        <w:t>in order</w:t>
      </w:r>
      <w:r w:rsidRPr="00251292">
        <w:rPr>
          <w:rFonts w:eastAsia="Times New Roman" w:cstheme="minorHAnsi"/>
          <w:sz w:val="24"/>
          <w:szCs w:val="24"/>
        </w:rPr>
        <w:t xml:space="preserve"> to</w:t>
      </w:r>
      <w:proofErr w:type="gramEnd"/>
      <w:r w:rsidRPr="00251292">
        <w:rPr>
          <w:rFonts w:eastAsia="Times New Roman" w:cstheme="minorHAnsi"/>
          <w:sz w:val="24"/>
          <w:szCs w:val="24"/>
        </w:rPr>
        <w:t xml:space="preserve"> meet the expectations of </w:t>
      </w:r>
      <w:r w:rsidR="00B761B8" w:rsidRPr="00251292">
        <w:rPr>
          <w:rFonts w:eastAsia="Times New Roman" w:cstheme="minorHAnsi"/>
          <w:sz w:val="24"/>
          <w:szCs w:val="24"/>
        </w:rPr>
        <w:t>the Carman-Ainsworth academic and social standards</w:t>
      </w:r>
      <w:r w:rsidRPr="00251292">
        <w:rPr>
          <w:rFonts w:eastAsia="Times New Roman" w:cstheme="minorHAnsi"/>
          <w:sz w:val="24"/>
          <w:szCs w:val="24"/>
        </w:rPr>
        <w:t>.</w:t>
      </w:r>
    </w:p>
    <w:p w14:paraId="4EE5176B" w14:textId="77777777" w:rsidR="00AC5708" w:rsidRPr="00251292" w:rsidRDefault="00AC5708" w:rsidP="00560885">
      <w:pPr>
        <w:spacing w:before="120" w:after="0" w:line="240" w:lineRule="auto"/>
        <w:ind w:left="-450" w:firstLine="450"/>
        <w:contextualSpacing/>
        <w:rPr>
          <w:rFonts w:eastAsia="Times New Roman" w:cstheme="minorHAnsi"/>
          <w:b/>
          <w:sz w:val="24"/>
          <w:szCs w:val="24"/>
        </w:rPr>
      </w:pPr>
    </w:p>
    <w:p w14:paraId="45C0382A" w14:textId="77777777" w:rsidR="00560885" w:rsidRPr="00251292" w:rsidRDefault="00560885" w:rsidP="00560885">
      <w:pPr>
        <w:spacing w:before="120" w:after="0" w:line="240" w:lineRule="auto"/>
        <w:ind w:left="-450" w:firstLine="450"/>
        <w:contextualSpacing/>
        <w:rPr>
          <w:rFonts w:eastAsia="Times New Roman" w:cstheme="minorHAnsi"/>
          <w:b/>
          <w:sz w:val="24"/>
          <w:szCs w:val="24"/>
        </w:rPr>
      </w:pPr>
      <w:r w:rsidRPr="00251292">
        <w:rPr>
          <w:rFonts w:eastAsia="Times New Roman" w:cstheme="minorHAnsi"/>
          <w:b/>
          <w:sz w:val="24"/>
          <w:szCs w:val="24"/>
        </w:rPr>
        <w:t>Textbook(s) Other Reading Materials:</w:t>
      </w:r>
    </w:p>
    <w:p w14:paraId="765AF182" w14:textId="77777777" w:rsidR="00D31A7A" w:rsidRDefault="00D31A7A" w:rsidP="00D31A7A">
      <w:pPr>
        <w:pStyle w:val="ListParagraph"/>
        <w:numPr>
          <w:ilvl w:val="0"/>
          <w:numId w:val="23"/>
        </w:numPr>
        <w:tabs>
          <w:tab w:val="left" w:pos="0"/>
        </w:tabs>
        <w:spacing w:before="120" w:after="0" w:line="240" w:lineRule="auto"/>
        <w:rPr>
          <w:rFonts w:eastAsia="Times New Roman" w:cstheme="minorHAnsi"/>
          <w:sz w:val="24"/>
          <w:szCs w:val="24"/>
        </w:rPr>
      </w:pPr>
      <w:r>
        <w:rPr>
          <w:rFonts w:eastAsia="Times New Roman" w:cstheme="minorHAnsi"/>
          <w:sz w:val="24"/>
          <w:szCs w:val="24"/>
        </w:rPr>
        <w:t xml:space="preserve">Davis Art, </w:t>
      </w:r>
      <w:r w:rsidR="00560885" w:rsidRPr="00251292">
        <w:rPr>
          <w:rFonts w:eastAsia="Times New Roman" w:cstheme="minorHAnsi"/>
          <w:sz w:val="24"/>
          <w:szCs w:val="24"/>
        </w:rPr>
        <w:t xml:space="preserve">Art Talk, </w:t>
      </w:r>
      <w:r>
        <w:rPr>
          <w:rFonts w:eastAsia="Times New Roman" w:cstheme="minorHAnsi"/>
          <w:sz w:val="24"/>
          <w:szCs w:val="24"/>
        </w:rPr>
        <w:t>and</w:t>
      </w:r>
      <w:r w:rsidR="00560885" w:rsidRPr="00251292">
        <w:rPr>
          <w:rFonts w:eastAsia="Times New Roman" w:cstheme="minorHAnsi"/>
          <w:sz w:val="24"/>
          <w:szCs w:val="24"/>
        </w:rPr>
        <w:t xml:space="preserve"> other supplemental materials provided by the instructor. </w:t>
      </w:r>
      <w:r w:rsidR="00F02DF7" w:rsidRPr="00251292">
        <w:rPr>
          <w:rFonts w:eastAsia="Times New Roman" w:cstheme="minorHAnsi"/>
          <w:sz w:val="24"/>
          <w:szCs w:val="24"/>
        </w:rPr>
        <w:t>Additionally</w:t>
      </w:r>
      <w:r w:rsidR="00560885" w:rsidRPr="00251292">
        <w:rPr>
          <w:rFonts w:eastAsia="Times New Roman" w:cstheme="minorHAnsi"/>
          <w:sz w:val="24"/>
          <w:szCs w:val="24"/>
        </w:rPr>
        <w:t xml:space="preserve">, students will access on their own based on the assignments given for research purposes. These supplementals may be introduced throughout the course of the school year. </w:t>
      </w:r>
    </w:p>
    <w:p w14:paraId="104C24AA" w14:textId="2859C045" w:rsidR="00D31A7A" w:rsidRDefault="005C68B3" w:rsidP="00D31A7A">
      <w:pPr>
        <w:pStyle w:val="ListParagraph"/>
        <w:numPr>
          <w:ilvl w:val="0"/>
          <w:numId w:val="23"/>
        </w:numPr>
        <w:tabs>
          <w:tab w:val="left" w:pos="0"/>
        </w:tabs>
        <w:spacing w:before="120" w:after="0" w:line="240" w:lineRule="auto"/>
        <w:rPr>
          <w:rFonts w:eastAsia="Times New Roman" w:cstheme="minorHAnsi"/>
          <w:sz w:val="24"/>
          <w:szCs w:val="24"/>
        </w:rPr>
      </w:pPr>
      <w:r w:rsidRPr="00D31A7A">
        <w:rPr>
          <w:rFonts w:eastAsia="Times New Roman" w:cstheme="minorHAnsi"/>
          <w:sz w:val="24"/>
          <w:szCs w:val="24"/>
        </w:rPr>
        <w:t>YouTube</w:t>
      </w:r>
      <w:r w:rsidR="00D31A7A">
        <w:rPr>
          <w:rFonts w:eastAsia="Times New Roman" w:cstheme="minorHAnsi"/>
          <w:sz w:val="24"/>
          <w:szCs w:val="24"/>
        </w:rPr>
        <w:t xml:space="preserve"> (art)</w:t>
      </w:r>
    </w:p>
    <w:p w14:paraId="4BB385FC" w14:textId="3710885D" w:rsidR="00BF4F6B" w:rsidRPr="00D31A7A" w:rsidRDefault="005C68B3" w:rsidP="00D31A7A">
      <w:pPr>
        <w:pStyle w:val="ListParagraph"/>
        <w:numPr>
          <w:ilvl w:val="0"/>
          <w:numId w:val="23"/>
        </w:numPr>
        <w:tabs>
          <w:tab w:val="left" w:pos="0"/>
        </w:tabs>
        <w:spacing w:before="120" w:after="0" w:line="240" w:lineRule="auto"/>
        <w:rPr>
          <w:rFonts w:eastAsia="Times New Roman" w:cstheme="minorHAnsi"/>
          <w:sz w:val="24"/>
          <w:szCs w:val="24"/>
        </w:rPr>
      </w:pPr>
      <w:r w:rsidRPr="00D31A7A">
        <w:rPr>
          <w:rFonts w:eastAsia="Times New Roman" w:cstheme="minorHAnsi"/>
          <w:sz w:val="24"/>
          <w:szCs w:val="24"/>
        </w:rPr>
        <w:t>Online Art magazines and Images</w:t>
      </w:r>
    </w:p>
    <w:p w14:paraId="6DD173C4" w14:textId="54274F2B" w:rsidR="00BF4F6B" w:rsidRPr="00251292" w:rsidRDefault="00BF4F6B" w:rsidP="00BF4F6B">
      <w:pPr>
        <w:pStyle w:val="ListParagraph"/>
        <w:numPr>
          <w:ilvl w:val="0"/>
          <w:numId w:val="23"/>
        </w:numPr>
        <w:tabs>
          <w:tab w:val="left" w:pos="0"/>
        </w:tabs>
        <w:spacing w:before="120" w:after="0" w:line="240" w:lineRule="auto"/>
        <w:rPr>
          <w:rFonts w:eastAsia="Times New Roman" w:cstheme="minorHAnsi"/>
          <w:sz w:val="24"/>
          <w:szCs w:val="24"/>
        </w:rPr>
      </w:pPr>
      <w:r w:rsidRPr="00251292">
        <w:rPr>
          <w:rFonts w:eastAsia="Times New Roman" w:cstheme="minorHAnsi"/>
          <w:sz w:val="24"/>
          <w:szCs w:val="24"/>
        </w:rPr>
        <w:t>Interior Design (supplementals)</w:t>
      </w:r>
    </w:p>
    <w:p w14:paraId="3FC3C2DD" w14:textId="17532882" w:rsidR="00560885" w:rsidRDefault="00560885" w:rsidP="00560885">
      <w:pPr>
        <w:tabs>
          <w:tab w:val="left" w:pos="0"/>
        </w:tabs>
        <w:spacing w:after="0" w:line="240" w:lineRule="auto"/>
        <w:ind w:left="2160" w:hanging="3600"/>
        <w:rPr>
          <w:rFonts w:eastAsia="Times New Roman" w:cstheme="minorHAnsi"/>
          <w:sz w:val="24"/>
          <w:szCs w:val="24"/>
        </w:rPr>
      </w:pPr>
    </w:p>
    <w:p w14:paraId="29C88377" w14:textId="77777777" w:rsidR="00D34A78" w:rsidRDefault="00D34A78" w:rsidP="00560885">
      <w:pPr>
        <w:tabs>
          <w:tab w:val="left" w:pos="0"/>
        </w:tabs>
        <w:spacing w:after="0" w:line="240" w:lineRule="auto"/>
        <w:ind w:left="2160" w:hanging="3600"/>
        <w:rPr>
          <w:rFonts w:eastAsia="Times New Roman" w:cstheme="minorHAnsi"/>
          <w:sz w:val="24"/>
          <w:szCs w:val="24"/>
        </w:rPr>
      </w:pPr>
    </w:p>
    <w:p w14:paraId="14AE90BC" w14:textId="77777777" w:rsidR="00D34A78" w:rsidRDefault="00D34A78" w:rsidP="00560885">
      <w:pPr>
        <w:tabs>
          <w:tab w:val="left" w:pos="0"/>
        </w:tabs>
        <w:spacing w:after="0" w:line="240" w:lineRule="auto"/>
        <w:ind w:left="2160" w:hanging="3600"/>
        <w:rPr>
          <w:rFonts w:eastAsia="Times New Roman" w:cstheme="minorHAnsi"/>
          <w:sz w:val="24"/>
          <w:szCs w:val="24"/>
        </w:rPr>
      </w:pPr>
    </w:p>
    <w:p w14:paraId="1D7D95BE" w14:textId="77777777" w:rsidR="0098116D" w:rsidRDefault="0098116D" w:rsidP="00560885">
      <w:pPr>
        <w:tabs>
          <w:tab w:val="left" w:pos="0"/>
        </w:tabs>
        <w:spacing w:after="0" w:line="240" w:lineRule="auto"/>
        <w:ind w:left="2160" w:hanging="3600"/>
        <w:rPr>
          <w:rFonts w:eastAsia="Times New Roman" w:cstheme="minorHAnsi"/>
          <w:sz w:val="24"/>
          <w:szCs w:val="24"/>
        </w:rPr>
      </w:pPr>
    </w:p>
    <w:p w14:paraId="1970BA1A" w14:textId="77777777" w:rsidR="00D34A78" w:rsidRPr="00251292" w:rsidRDefault="00D34A78" w:rsidP="00560885">
      <w:pPr>
        <w:tabs>
          <w:tab w:val="left" w:pos="0"/>
        </w:tabs>
        <w:spacing w:after="0" w:line="240" w:lineRule="auto"/>
        <w:ind w:left="2160" w:hanging="3600"/>
        <w:rPr>
          <w:rFonts w:eastAsia="Times New Roman" w:cstheme="minorHAnsi"/>
          <w:sz w:val="24"/>
          <w:szCs w:val="24"/>
        </w:rPr>
      </w:pPr>
    </w:p>
    <w:p w14:paraId="6CC42FD5" w14:textId="34ECAEAC" w:rsidR="00383D53" w:rsidRPr="00251292" w:rsidRDefault="00383D53" w:rsidP="00383D53">
      <w:pPr>
        <w:spacing w:line="240" w:lineRule="auto"/>
        <w:contextualSpacing/>
        <w:rPr>
          <w:rFonts w:cstheme="minorHAnsi"/>
          <w:b/>
          <w:sz w:val="24"/>
          <w:szCs w:val="24"/>
        </w:rPr>
      </w:pPr>
      <w:r w:rsidRPr="00251292">
        <w:rPr>
          <w:rFonts w:cstheme="minorHAnsi"/>
          <w:b/>
          <w:sz w:val="24"/>
          <w:szCs w:val="24"/>
        </w:rPr>
        <w:lastRenderedPageBreak/>
        <w:t>Learning Activities:</w:t>
      </w:r>
    </w:p>
    <w:p w14:paraId="76F5BCD8" w14:textId="6F4683FB" w:rsidR="00383D53" w:rsidRPr="00251292" w:rsidRDefault="00383D53" w:rsidP="00414595">
      <w:pPr>
        <w:pStyle w:val="ListParagraph"/>
        <w:numPr>
          <w:ilvl w:val="0"/>
          <w:numId w:val="9"/>
        </w:numPr>
        <w:spacing w:line="240" w:lineRule="auto"/>
        <w:rPr>
          <w:rFonts w:cstheme="minorHAnsi"/>
          <w:bCs/>
          <w:sz w:val="24"/>
          <w:szCs w:val="24"/>
        </w:rPr>
      </w:pPr>
      <w:r w:rsidRPr="00251292">
        <w:rPr>
          <w:rFonts w:cstheme="minorHAnsi"/>
          <w:bCs/>
          <w:sz w:val="24"/>
          <w:szCs w:val="24"/>
        </w:rPr>
        <w:t xml:space="preserve">Students will actively engage in </w:t>
      </w:r>
      <w:r w:rsidR="00FE0A74" w:rsidRPr="00251292">
        <w:rPr>
          <w:rFonts w:cstheme="minorHAnsi"/>
          <w:b/>
          <w:bCs/>
          <w:sz w:val="24"/>
          <w:szCs w:val="24"/>
        </w:rPr>
        <w:t xml:space="preserve">face-to-face </w:t>
      </w:r>
      <w:r w:rsidRPr="00251292">
        <w:rPr>
          <w:rFonts w:cstheme="minorHAnsi"/>
          <w:b/>
          <w:bCs/>
          <w:sz w:val="24"/>
          <w:szCs w:val="24"/>
        </w:rPr>
        <w:t xml:space="preserve">learning </w:t>
      </w:r>
      <w:r w:rsidR="00FE0A74" w:rsidRPr="00251292">
        <w:rPr>
          <w:rFonts w:cstheme="minorHAnsi"/>
          <w:b/>
          <w:bCs/>
          <w:sz w:val="24"/>
          <w:szCs w:val="24"/>
        </w:rPr>
        <w:t xml:space="preserve">and </w:t>
      </w:r>
      <w:r w:rsidRPr="00251292">
        <w:rPr>
          <w:rFonts w:cstheme="minorHAnsi"/>
          <w:b/>
          <w:bCs/>
          <w:sz w:val="24"/>
          <w:szCs w:val="24"/>
        </w:rPr>
        <w:t>using google classroom</w:t>
      </w:r>
      <w:r w:rsidRPr="00251292">
        <w:rPr>
          <w:rFonts w:cstheme="minorHAnsi"/>
          <w:bCs/>
          <w:sz w:val="24"/>
          <w:szCs w:val="24"/>
        </w:rPr>
        <w:t xml:space="preserve">. Every course will offer students assignments that is engaging </w:t>
      </w:r>
      <w:r w:rsidR="0042036D" w:rsidRPr="00251292">
        <w:rPr>
          <w:rFonts w:cstheme="minorHAnsi"/>
          <w:bCs/>
          <w:sz w:val="24"/>
          <w:szCs w:val="24"/>
        </w:rPr>
        <w:t>which</w:t>
      </w:r>
      <w:r w:rsidRPr="00251292">
        <w:rPr>
          <w:rFonts w:cstheme="minorHAnsi"/>
          <w:bCs/>
          <w:sz w:val="24"/>
          <w:szCs w:val="24"/>
        </w:rPr>
        <w:t xml:space="preserve"> fits virtual learning</w:t>
      </w:r>
      <w:r w:rsidR="0042036D" w:rsidRPr="00251292">
        <w:rPr>
          <w:rFonts w:cstheme="minorHAnsi"/>
          <w:bCs/>
          <w:sz w:val="24"/>
          <w:szCs w:val="24"/>
        </w:rPr>
        <w:t xml:space="preserve"> expectations,</w:t>
      </w:r>
      <w:r w:rsidRPr="00251292">
        <w:rPr>
          <w:rFonts w:cstheme="minorHAnsi"/>
          <w:bCs/>
          <w:sz w:val="24"/>
          <w:szCs w:val="24"/>
        </w:rPr>
        <w:t xml:space="preserve"> in contrast to face-to-face (in person) learning. Each week, student will be provided: </w:t>
      </w:r>
      <w:r w:rsidRPr="00251292">
        <w:rPr>
          <w:rFonts w:cstheme="minorHAnsi"/>
          <w:b/>
          <w:sz w:val="24"/>
          <w:szCs w:val="24"/>
        </w:rPr>
        <w:t>1-Instruction, 2-Lecture, 3-Assessment</w:t>
      </w:r>
      <w:r w:rsidR="0042036D" w:rsidRPr="00251292">
        <w:rPr>
          <w:rFonts w:cstheme="minorHAnsi"/>
          <w:b/>
          <w:sz w:val="24"/>
          <w:szCs w:val="24"/>
        </w:rPr>
        <w:t>, and 4- Feedback on assignments</w:t>
      </w:r>
    </w:p>
    <w:p w14:paraId="077EFDEE" w14:textId="7A0EAFDB" w:rsidR="00414595" w:rsidRPr="00251292" w:rsidRDefault="00414595" w:rsidP="00414595">
      <w:pPr>
        <w:pStyle w:val="ListParagraph"/>
        <w:numPr>
          <w:ilvl w:val="0"/>
          <w:numId w:val="9"/>
        </w:numPr>
        <w:spacing w:line="240" w:lineRule="auto"/>
        <w:rPr>
          <w:rFonts w:cstheme="minorHAnsi"/>
          <w:bCs/>
          <w:sz w:val="24"/>
          <w:szCs w:val="24"/>
        </w:rPr>
      </w:pPr>
      <w:r w:rsidRPr="00251292">
        <w:rPr>
          <w:rFonts w:cstheme="minorHAnsi"/>
          <w:bCs/>
          <w:sz w:val="24"/>
          <w:szCs w:val="24"/>
        </w:rPr>
        <w:t>Students will reinforce their learning during the duration of the semester(s). This will be completed by both formative and summative assessments and exit tickets.</w:t>
      </w:r>
    </w:p>
    <w:p w14:paraId="6C59FC52" w14:textId="347910A4" w:rsidR="00414595" w:rsidRPr="00251292" w:rsidRDefault="00414595" w:rsidP="00414595">
      <w:pPr>
        <w:pStyle w:val="ListParagraph"/>
        <w:numPr>
          <w:ilvl w:val="0"/>
          <w:numId w:val="9"/>
        </w:numPr>
        <w:spacing w:line="240" w:lineRule="auto"/>
        <w:rPr>
          <w:rFonts w:cstheme="minorHAnsi"/>
          <w:bCs/>
          <w:sz w:val="24"/>
          <w:szCs w:val="24"/>
        </w:rPr>
      </w:pPr>
      <w:r w:rsidRPr="00251292">
        <w:rPr>
          <w:rFonts w:cstheme="minorHAnsi"/>
          <w:bCs/>
          <w:sz w:val="24"/>
          <w:szCs w:val="24"/>
        </w:rPr>
        <w:t>Students are also encouraged to create small independent groups of their own to encourage ownership and self-learning to enhance their knowledge of the class.</w:t>
      </w:r>
    </w:p>
    <w:p w14:paraId="23802212" w14:textId="164278A0" w:rsidR="002D0088" w:rsidRPr="00251292" w:rsidRDefault="002D0088" w:rsidP="00414595">
      <w:pPr>
        <w:pStyle w:val="ListParagraph"/>
        <w:numPr>
          <w:ilvl w:val="0"/>
          <w:numId w:val="9"/>
        </w:numPr>
        <w:spacing w:line="240" w:lineRule="auto"/>
        <w:rPr>
          <w:rFonts w:cstheme="minorHAnsi"/>
          <w:bCs/>
          <w:sz w:val="24"/>
          <w:szCs w:val="24"/>
        </w:rPr>
      </w:pPr>
      <w:r w:rsidRPr="00251292">
        <w:rPr>
          <w:rFonts w:cstheme="minorHAnsi"/>
          <w:bCs/>
          <w:sz w:val="24"/>
          <w:szCs w:val="24"/>
        </w:rPr>
        <w:t xml:space="preserve">Students will respond to a post (question of the day) daily in the running thread. </w:t>
      </w:r>
    </w:p>
    <w:p w14:paraId="0F1A42AF" w14:textId="5873B46C" w:rsidR="005F40CD" w:rsidRPr="00251292" w:rsidRDefault="005F40CD" w:rsidP="005F40CD">
      <w:pPr>
        <w:spacing w:line="240" w:lineRule="auto"/>
        <w:ind w:left="360"/>
        <w:rPr>
          <w:rFonts w:cstheme="minorHAnsi"/>
          <w:bCs/>
          <w:sz w:val="24"/>
          <w:szCs w:val="24"/>
        </w:rPr>
      </w:pPr>
      <w:r w:rsidRPr="00251292">
        <w:rPr>
          <w:rFonts w:cstheme="minorHAnsi"/>
          <w:b/>
          <w:sz w:val="24"/>
          <w:szCs w:val="24"/>
        </w:rPr>
        <w:t>Additional Learning Recommendations</w:t>
      </w:r>
      <w:r w:rsidRPr="00251292">
        <w:rPr>
          <w:rFonts w:cstheme="minorHAnsi"/>
          <w:bCs/>
          <w:sz w:val="24"/>
          <w:szCs w:val="24"/>
        </w:rPr>
        <w:t>:</w:t>
      </w:r>
    </w:p>
    <w:p w14:paraId="31E1A79B" w14:textId="77777777" w:rsidR="005F40CD" w:rsidRPr="00251292" w:rsidRDefault="005F40CD" w:rsidP="005F40CD">
      <w:pPr>
        <w:numPr>
          <w:ilvl w:val="0"/>
          <w:numId w:val="9"/>
        </w:numPr>
        <w:shd w:val="clear" w:color="auto" w:fill="FFFFFF"/>
        <w:spacing w:before="100" w:beforeAutospacing="1" w:after="100" w:afterAutospacing="1" w:line="240" w:lineRule="auto"/>
        <w:contextualSpacing/>
        <w:rPr>
          <w:rFonts w:eastAsia="Times New Roman" w:cstheme="minorHAnsi"/>
          <w:sz w:val="24"/>
          <w:szCs w:val="24"/>
        </w:rPr>
      </w:pPr>
      <w:r w:rsidRPr="00251292">
        <w:rPr>
          <w:rFonts w:eastAsia="Times New Roman" w:cstheme="minorHAnsi"/>
          <w:sz w:val="24"/>
          <w:szCs w:val="24"/>
        </w:rPr>
        <w:t>select organize, and design images and written content to make visually clear and compelling presentations.</w:t>
      </w:r>
    </w:p>
    <w:p w14:paraId="38E7A453" w14:textId="77777777" w:rsidR="005F40CD" w:rsidRPr="00251292" w:rsidRDefault="005F40CD" w:rsidP="005F40CD">
      <w:pPr>
        <w:numPr>
          <w:ilvl w:val="0"/>
          <w:numId w:val="9"/>
        </w:numPr>
        <w:shd w:val="clear" w:color="auto" w:fill="FFFFFF"/>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interpret art by analyzing how the interaction of the subject matter, characteristics of form and structure, use of media, art making approaches, and relevant contextual information contributes to understanding messages or ideas and mood conveyed.</w:t>
      </w:r>
    </w:p>
    <w:p w14:paraId="2997D4C7" w14:textId="77777777" w:rsidR="005F40CD" w:rsidRPr="00251292" w:rsidRDefault="005F40CD" w:rsidP="005F40CD">
      <w:pPr>
        <w:numPr>
          <w:ilvl w:val="0"/>
          <w:numId w:val="9"/>
        </w:numPr>
        <w:shd w:val="clear" w:color="auto" w:fill="FFFFFF"/>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apply relevant criteria to examine reflect on and plan revisions for a work of art or design in progress.</w:t>
      </w:r>
    </w:p>
    <w:p w14:paraId="40CA9ADA" w14:textId="77777777" w:rsidR="005F40CD" w:rsidRPr="00251292" w:rsidRDefault="005F40CD" w:rsidP="005F40CD">
      <w:pPr>
        <w:numPr>
          <w:ilvl w:val="0"/>
          <w:numId w:val="9"/>
        </w:numPr>
        <w:shd w:val="clear" w:color="auto" w:fill="FFFFFF"/>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collaboratively prepare and present selected theme - based artwork for display and formulate exhibition narratives for the viewer.</w:t>
      </w:r>
    </w:p>
    <w:p w14:paraId="37A37EC1" w14:textId="77777777" w:rsidR="005F40CD" w:rsidRPr="00251292" w:rsidRDefault="005F40CD" w:rsidP="005F40CD">
      <w:pPr>
        <w:pStyle w:val="ListParagraph"/>
        <w:numPr>
          <w:ilvl w:val="0"/>
          <w:numId w:val="9"/>
        </w:numPr>
        <w:spacing w:line="240" w:lineRule="auto"/>
        <w:rPr>
          <w:rFonts w:cstheme="minorHAnsi"/>
          <w:b/>
          <w:sz w:val="24"/>
          <w:szCs w:val="24"/>
        </w:rPr>
      </w:pPr>
      <w:r w:rsidRPr="00251292">
        <w:rPr>
          <w:rFonts w:eastAsia="Times New Roman" w:cstheme="minorHAnsi"/>
          <w:sz w:val="24"/>
          <w:szCs w:val="24"/>
        </w:rPr>
        <w:t>demonstrate willingness to experiment, innovate, and take risks to pursue ideas, forms, and meanings that emerge in the process of art making and designing.</w:t>
      </w:r>
    </w:p>
    <w:p w14:paraId="40C3C822" w14:textId="77777777" w:rsidR="005F40CD" w:rsidRPr="00251292" w:rsidRDefault="005F40CD" w:rsidP="00D34A78">
      <w:pPr>
        <w:pStyle w:val="ListParagraph"/>
        <w:spacing w:line="240" w:lineRule="auto"/>
        <w:rPr>
          <w:rFonts w:cstheme="minorHAnsi"/>
          <w:bCs/>
          <w:sz w:val="24"/>
          <w:szCs w:val="24"/>
        </w:rPr>
      </w:pPr>
    </w:p>
    <w:p w14:paraId="7A73A69C" w14:textId="4F69E24A" w:rsidR="00FE5711" w:rsidRPr="00251292" w:rsidRDefault="00FE5711" w:rsidP="00FE5711">
      <w:pPr>
        <w:spacing w:line="240" w:lineRule="auto"/>
        <w:rPr>
          <w:rFonts w:cstheme="minorHAnsi"/>
          <w:b/>
          <w:sz w:val="24"/>
          <w:szCs w:val="24"/>
        </w:rPr>
      </w:pPr>
      <w:r w:rsidRPr="00251292">
        <w:rPr>
          <w:rFonts w:cstheme="minorHAnsi"/>
          <w:b/>
          <w:sz w:val="24"/>
          <w:szCs w:val="24"/>
        </w:rPr>
        <w:t>Learnin</w:t>
      </w:r>
      <w:r w:rsidR="00D83A10" w:rsidRPr="00251292">
        <w:rPr>
          <w:rFonts w:cstheme="minorHAnsi"/>
          <w:b/>
          <w:sz w:val="24"/>
          <w:szCs w:val="24"/>
        </w:rPr>
        <w:t>g</w:t>
      </w:r>
      <w:r w:rsidRPr="00251292">
        <w:rPr>
          <w:rFonts w:cstheme="minorHAnsi"/>
          <w:b/>
          <w:sz w:val="24"/>
          <w:szCs w:val="24"/>
        </w:rPr>
        <w:t xml:space="preserve"> Schedule:</w:t>
      </w:r>
    </w:p>
    <w:p w14:paraId="009EE85A" w14:textId="0D614900" w:rsidR="00FE5711" w:rsidRPr="00251292" w:rsidRDefault="00D83A10" w:rsidP="00FE5711">
      <w:pPr>
        <w:spacing w:line="240" w:lineRule="auto"/>
        <w:rPr>
          <w:rFonts w:cstheme="minorHAnsi"/>
          <w:bCs/>
          <w:sz w:val="24"/>
          <w:szCs w:val="24"/>
        </w:rPr>
      </w:pPr>
      <w:r w:rsidRPr="00251292">
        <w:rPr>
          <w:rFonts w:cstheme="minorHAnsi"/>
          <w:bCs/>
          <w:sz w:val="24"/>
          <w:szCs w:val="24"/>
        </w:rPr>
        <w:t>Th</w:t>
      </w:r>
      <w:r w:rsidR="002603DF" w:rsidRPr="00251292">
        <w:rPr>
          <w:rFonts w:cstheme="minorHAnsi"/>
          <w:bCs/>
          <w:sz w:val="24"/>
          <w:szCs w:val="24"/>
        </w:rPr>
        <w:t xml:space="preserve">is </w:t>
      </w:r>
      <w:r w:rsidRPr="00251292">
        <w:rPr>
          <w:rFonts w:cstheme="minorHAnsi"/>
          <w:bCs/>
          <w:sz w:val="24"/>
          <w:szCs w:val="24"/>
        </w:rPr>
        <w:t>schedule can be altered by the instructor; and will inform students if there is a change by mass email and on classroom thread</w:t>
      </w:r>
      <w:r w:rsidR="002603DF" w:rsidRPr="00251292">
        <w:rPr>
          <w:rFonts w:cstheme="minorHAnsi"/>
          <w:bCs/>
          <w:sz w:val="24"/>
          <w:szCs w:val="24"/>
        </w:rPr>
        <w:t xml:space="preserve"> in the form of an </w:t>
      </w:r>
      <w:r w:rsidR="002603DF" w:rsidRPr="00251292">
        <w:rPr>
          <w:rFonts w:cstheme="minorHAnsi"/>
          <w:bCs/>
          <w:i/>
          <w:iCs/>
          <w:sz w:val="24"/>
          <w:szCs w:val="24"/>
          <w:u w:val="single"/>
        </w:rPr>
        <w:t>addendum</w:t>
      </w:r>
      <w:r w:rsidRPr="00251292">
        <w:rPr>
          <w:rFonts w:cstheme="minorHAnsi"/>
          <w:bCs/>
          <w:sz w:val="24"/>
          <w:szCs w:val="24"/>
        </w:rPr>
        <w:t xml:space="preserve"> </w:t>
      </w:r>
      <w:r w:rsidRPr="00251292">
        <w:rPr>
          <w:rFonts w:cstheme="minorHAnsi"/>
          <w:bCs/>
          <w:i/>
          <w:iCs/>
          <w:sz w:val="24"/>
          <w:szCs w:val="24"/>
        </w:rPr>
        <w:t>(</w:t>
      </w:r>
      <w:r w:rsidRPr="00251292">
        <w:rPr>
          <w:rFonts w:cstheme="minorHAnsi"/>
          <w:bCs/>
          <w:i/>
          <w:iCs/>
          <w:color w:val="FF0000"/>
          <w:sz w:val="24"/>
          <w:szCs w:val="24"/>
        </w:rPr>
        <w:t xml:space="preserve">students are expected to regularly check their course each </w:t>
      </w:r>
      <w:r w:rsidR="00803065" w:rsidRPr="00251292">
        <w:rPr>
          <w:rFonts w:cstheme="minorHAnsi"/>
          <w:bCs/>
          <w:i/>
          <w:iCs/>
          <w:color w:val="FF0000"/>
          <w:sz w:val="24"/>
          <w:szCs w:val="24"/>
        </w:rPr>
        <w:t xml:space="preserve">week </w:t>
      </w:r>
      <w:r w:rsidRPr="00251292">
        <w:rPr>
          <w:rFonts w:cstheme="minorHAnsi"/>
          <w:bCs/>
          <w:i/>
          <w:iCs/>
          <w:color w:val="FF0000"/>
          <w:sz w:val="24"/>
          <w:szCs w:val="24"/>
        </w:rPr>
        <w:t>for updated content</w:t>
      </w:r>
      <w:r w:rsidRPr="00251292">
        <w:rPr>
          <w:rFonts w:cstheme="minorHAnsi"/>
          <w:bCs/>
          <w:sz w:val="24"/>
          <w:szCs w:val="24"/>
        </w:rPr>
        <w:t>)</w:t>
      </w:r>
      <w:r w:rsidR="00895865" w:rsidRPr="00251292">
        <w:rPr>
          <w:rFonts w:cstheme="minorHAnsi"/>
          <w:bCs/>
          <w:sz w:val="24"/>
          <w:szCs w:val="24"/>
        </w:rPr>
        <w:t>:</w:t>
      </w:r>
    </w:p>
    <w:p w14:paraId="426F0DDE" w14:textId="77777777" w:rsidR="00FA72D2" w:rsidRPr="00251292" w:rsidRDefault="00FA72D2" w:rsidP="003E1E72">
      <w:pPr>
        <w:spacing w:after="0" w:line="240" w:lineRule="auto"/>
        <w:rPr>
          <w:rFonts w:eastAsia="Times New Roman" w:cstheme="minorHAnsi"/>
          <w:b/>
          <w:bCs/>
          <w:sz w:val="24"/>
          <w:szCs w:val="24"/>
        </w:rPr>
      </w:pPr>
    </w:p>
    <w:p w14:paraId="534FA9ED" w14:textId="0C34034B" w:rsidR="003E1E72" w:rsidRPr="00251292" w:rsidRDefault="003E1E72" w:rsidP="003E1E72">
      <w:pPr>
        <w:spacing w:after="0" w:line="240" w:lineRule="auto"/>
        <w:rPr>
          <w:rFonts w:eastAsia="Times New Roman" w:cstheme="minorHAnsi"/>
          <w:b/>
          <w:bCs/>
          <w:sz w:val="24"/>
          <w:szCs w:val="24"/>
        </w:rPr>
      </w:pPr>
      <w:r w:rsidRPr="00251292">
        <w:rPr>
          <w:rFonts w:eastAsia="Times New Roman" w:cstheme="minorHAnsi"/>
          <w:b/>
          <w:bCs/>
          <w:sz w:val="24"/>
          <w:szCs w:val="24"/>
        </w:rPr>
        <w:t>Required Course Work</w:t>
      </w:r>
    </w:p>
    <w:p w14:paraId="7BC42D21" w14:textId="6EA7BE80" w:rsidR="003E1E72" w:rsidRPr="00251292" w:rsidRDefault="003E1E72" w:rsidP="005F40CD">
      <w:pPr>
        <w:spacing w:after="0" w:line="240" w:lineRule="auto"/>
        <w:contextualSpacing/>
        <w:rPr>
          <w:rFonts w:eastAsia="Times New Roman" w:cstheme="minorHAnsi"/>
          <w:sz w:val="24"/>
          <w:szCs w:val="24"/>
        </w:rPr>
      </w:pPr>
    </w:p>
    <w:p w14:paraId="6C1FED4D" w14:textId="29A5AC53" w:rsidR="005F40CD" w:rsidRPr="00251292" w:rsidRDefault="005F40CD" w:rsidP="003E1E72">
      <w:pPr>
        <w:numPr>
          <w:ilvl w:val="0"/>
          <w:numId w:val="17"/>
        </w:numPr>
        <w:spacing w:after="0" w:line="240" w:lineRule="auto"/>
        <w:contextualSpacing/>
        <w:rPr>
          <w:rFonts w:eastAsia="Times New Roman" w:cstheme="minorHAnsi"/>
          <w:sz w:val="24"/>
          <w:szCs w:val="24"/>
        </w:rPr>
      </w:pPr>
      <w:r w:rsidRPr="00251292">
        <w:rPr>
          <w:rFonts w:eastAsia="Times New Roman" w:cstheme="minorHAnsi"/>
          <w:b/>
          <w:bCs/>
          <w:sz w:val="24"/>
          <w:szCs w:val="24"/>
        </w:rPr>
        <w:t>Component Efficiency Score</w:t>
      </w:r>
      <w:r w:rsidRPr="00251292">
        <w:rPr>
          <w:rFonts w:eastAsia="Times New Roman" w:cstheme="minorHAnsi"/>
          <w:sz w:val="24"/>
          <w:szCs w:val="24"/>
        </w:rPr>
        <w:t xml:space="preserve">: See page 7 for </w:t>
      </w:r>
      <w:r w:rsidR="00F02DF7" w:rsidRPr="00251292">
        <w:rPr>
          <w:rFonts w:eastAsia="Times New Roman" w:cstheme="minorHAnsi"/>
          <w:sz w:val="24"/>
          <w:szCs w:val="24"/>
        </w:rPr>
        <w:t>details.</w:t>
      </w:r>
    </w:p>
    <w:p w14:paraId="300448F2" w14:textId="54CD897A" w:rsidR="003E1E72" w:rsidRPr="00251292" w:rsidRDefault="003E1E72" w:rsidP="003E1E72">
      <w:pPr>
        <w:numPr>
          <w:ilvl w:val="0"/>
          <w:numId w:val="17"/>
        </w:numPr>
        <w:spacing w:after="0" w:line="240" w:lineRule="auto"/>
        <w:contextualSpacing/>
        <w:rPr>
          <w:rFonts w:eastAsia="Times New Roman" w:cstheme="minorHAnsi"/>
          <w:sz w:val="24"/>
          <w:szCs w:val="24"/>
        </w:rPr>
      </w:pPr>
      <w:r w:rsidRPr="00251292">
        <w:rPr>
          <w:rFonts w:eastAsia="Times New Roman" w:cstheme="minorHAnsi"/>
          <w:b/>
          <w:sz w:val="24"/>
          <w:szCs w:val="24"/>
        </w:rPr>
        <w:t>Individual Classroom Assignments</w:t>
      </w:r>
      <w:r w:rsidRPr="00251292">
        <w:rPr>
          <w:rFonts w:eastAsia="Times New Roman" w:cstheme="minorHAnsi"/>
          <w:sz w:val="24"/>
          <w:szCs w:val="24"/>
        </w:rPr>
        <w:t xml:space="preserve">: these assignments range between </w:t>
      </w:r>
      <w:r w:rsidRPr="00251292">
        <w:rPr>
          <w:rFonts w:eastAsia="Times New Roman" w:cstheme="minorHAnsi"/>
          <w:b/>
          <w:sz w:val="24"/>
          <w:szCs w:val="24"/>
        </w:rPr>
        <w:t>5</w:t>
      </w:r>
      <w:r w:rsidRPr="00251292">
        <w:rPr>
          <w:rFonts w:eastAsia="Times New Roman" w:cstheme="minorHAnsi"/>
          <w:sz w:val="24"/>
          <w:szCs w:val="24"/>
        </w:rPr>
        <w:t xml:space="preserve"> and </w:t>
      </w:r>
      <w:r w:rsidR="005F40CD" w:rsidRPr="00251292">
        <w:rPr>
          <w:rFonts w:eastAsia="Times New Roman" w:cstheme="minorHAnsi"/>
          <w:b/>
          <w:sz w:val="24"/>
          <w:szCs w:val="24"/>
        </w:rPr>
        <w:t>30</w:t>
      </w:r>
      <w:r w:rsidRPr="00251292">
        <w:rPr>
          <w:rFonts w:eastAsia="Times New Roman" w:cstheme="minorHAnsi"/>
          <w:sz w:val="24"/>
          <w:szCs w:val="24"/>
        </w:rPr>
        <w:t xml:space="preserve"> pts.</w:t>
      </w:r>
    </w:p>
    <w:p w14:paraId="2F6F2C6E" w14:textId="5277CF83" w:rsidR="003E1E72" w:rsidRPr="00251292" w:rsidRDefault="003E1E72" w:rsidP="003E1E72">
      <w:pPr>
        <w:numPr>
          <w:ilvl w:val="0"/>
          <w:numId w:val="17"/>
        </w:numPr>
        <w:spacing w:after="0" w:line="240" w:lineRule="auto"/>
        <w:contextualSpacing/>
        <w:rPr>
          <w:rFonts w:eastAsia="Times New Roman" w:cstheme="minorHAnsi"/>
          <w:sz w:val="24"/>
          <w:szCs w:val="24"/>
        </w:rPr>
      </w:pPr>
      <w:r w:rsidRPr="00251292">
        <w:rPr>
          <w:rFonts w:eastAsia="Times New Roman" w:cstheme="minorHAnsi"/>
          <w:b/>
          <w:sz w:val="24"/>
          <w:szCs w:val="24"/>
        </w:rPr>
        <w:t>Assessments:</w:t>
      </w:r>
      <w:r w:rsidRPr="00251292">
        <w:rPr>
          <w:rFonts w:eastAsia="Times New Roman" w:cstheme="minorHAnsi"/>
          <w:sz w:val="24"/>
          <w:szCs w:val="24"/>
        </w:rPr>
        <w:t xml:space="preserve"> (mini quizzes) Formative and Summative (exams) assessments will be given periodically to assess student growth; summative assessments are your semester exams. </w:t>
      </w:r>
      <w:r w:rsidR="00F02DF7" w:rsidRPr="00251292">
        <w:rPr>
          <w:rFonts w:eastAsia="Times New Roman" w:cstheme="minorHAnsi"/>
          <w:sz w:val="24"/>
          <w:szCs w:val="24"/>
        </w:rPr>
        <w:t>This</w:t>
      </w:r>
      <w:r w:rsidRPr="00251292">
        <w:rPr>
          <w:rFonts w:eastAsia="Times New Roman" w:cstheme="minorHAnsi"/>
          <w:sz w:val="24"/>
          <w:szCs w:val="24"/>
        </w:rPr>
        <w:t xml:space="preserve"> range</w:t>
      </w:r>
      <w:r w:rsidR="00F02DF7" w:rsidRPr="00251292">
        <w:rPr>
          <w:rFonts w:eastAsia="Times New Roman" w:cstheme="minorHAnsi"/>
          <w:sz w:val="24"/>
          <w:szCs w:val="24"/>
        </w:rPr>
        <w:t>s</w:t>
      </w:r>
      <w:r w:rsidRPr="00251292">
        <w:rPr>
          <w:rFonts w:eastAsia="Times New Roman" w:cstheme="minorHAnsi"/>
          <w:sz w:val="24"/>
          <w:szCs w:val="24"/>
        </w:rPr>
        <w:t xml:space="preserve"> in pts from 10- 150 pts. </w:t>
      </w:r>
      <w:r w:rsidRPr="00251292">
        <w:rPr>
          <w:rFonts w:eastAsia="Times New Roman" w:cstheme="minorHAnsi"/>
          <w:b/>
          <w:sz w:val="24"/>
          <w:szCs w:val="24"/>
        </w:rPr>
        <w:t xml:space="preserve">Assessments will not be administered a second time. </w:t>
      </w:r>
    </w:p>
    <w:p w14:paraId="57083A7F" w14:textId="77777777" w:rsidR="003E1E72" w:rsidRPr="00251292" w:rsidRDefault="003E1E72" w:rsidP="003E1E72">
      <w:pPr>
        <w:numPr>
          <w:ilvl w:val="0"/>
          <w:numId w:val="17"/>
        </w:numPr>
        <w:spacing w:after="0" w:line="240" w:lineRule="auto"/>
        <w:contextualSpacing/>
        <w:rPr>
          <w:rFonts w:eastAsia="Times New Roman" w:cstheme="minorHAnsi"/>
          <w:sz w:val="24"/>
          <w:szCs w:val="24"/>
        </w:rPr>
      </w:pPr>
      <w:r w:rsidRPr="00251292">
        <w:rPr>
          <w:rFonts w:eastAsia="Times New Roman" w:cstheme="minorHAnsi"/>
          <w:b/>
          <w:sz w:val="24"/>
          <w:szCs w:val="24"/>
        </w:rPr>
        <w:lastRenderedPageBreak/>
        <w:t>Exams:</w:t>
      </w:r>
      <w:r w:rsidRPr="00251292">
        <w:rPr>
          <w:rFonts w:eastAsia="Times New Roman" w:cstheme="minorHAnsi"/>
          <w:sz w:val="24"/>
          <w:szCs w:val="24"/>
        </w:rPr>
        <w:t xml:space="preserve"> will cover work studied during the marking period. Assessment material will be located on the CA- Art website; these updates will occur after each assignment and lecture surrounding the assignments.</w:t>
      </w:r>
    </w:p>
    <w:p w14:paraId="71B8FF5D" w14:textId="77777777" w:rsidR="003E1E72" w:rsidRPr="00251292" w:rsidRDefault="003E1E72" w:rsidP="003E1E72">
      <w:pPr>
        <w:numPr>
          <w:ilvl w:val="0"/>
          <w:numId w:val="17"/>
        </w:numPr>
        <w:spacing w:after="0" w:line="240" w:lineRule="auto"/>
        <w:contextualSpacing/>
        <w:rPr>
          <w:rFonts w:eastAsia="Times New Roman" w:cstheme="minorHAnsi"/>
          <w:sz w:val="24"/>
          <w:szCs w:val="24"/>
        </w:rPr>
      </w:pPr>
      <w:r w:rsidRPr="00251292">
        <w:rPr>
          <w:rFonts w:cstheme="minorHAnsi"/>
          <w:b/>
          <w:sz w:val="24"/>
          <w:szCs w:val="24"/>
        </w:rPr>
        <w:t>Student Assessment/ Test Make-up</w:t>
      </w:r>
    </w:p>
    <w:p w14:paraId="61297BD5" w14:textId="77777777" w:rsidR="003E1E72" w:rsidRPr="00251292" w:rsidRDefault="003E1E72" w:rsidP="003E1E72">
      <w:pPr>
        <w:spacing w:after="0" w:line="240" w:lineRule="auto"/>
        <w:ind w:left="720"/>
        <w:rPr>
          <w:rFonts w:eastAsia="Times New Roman" w:cstheme="minorHAnsi"/>
          <w:sz w:val="24"/>
          <w:szCs w:val="24"/>
        </w:rPr>
      </w:pPr>
      <w:r w:rsidRPr="00251292">
        <w:rPr>
          <w:rFonts w:eastAsia="Times New Roman" w:cstheme="minorHAnsi"/>
          <w:sz w:val="24"/>
          <w:szCs w:val="24"/>
        </w:rPr>
        <w:t>The teacher reserves the right to allow a student to either re-take or make-up a test or assessment based on the following criterion:</w:t>
      </w:r>
    </w:p>
    <w:p w14:paraId="0F808DB2" w14:textId="2E5D8715" w:rsidR="003E1E72" w:rsidRPr="00251292" w:rsidRDefault="003E1E72" w:rsidP="003E1E72">
      <w:pPr>
        <w:numPr>
          <w:ilvl w:val="0"/>
          <w:numId w:val="18"/>
        </w:numPr>
        <w:spacing w:after="0" w:line="240" w:lineRule="auto"/>
        <w:contextualSpacing/>
        <w:rPr>
          <w:rFonts w:eastAsia="Times New Roman" w:cstheme="minorHAnsi"/>
          <w:sz w:val="24"/>
          <w:szCs w:val="24"/>
        </w:rPr>
      </w:pPr>
      <w:r w:rsidRPr="00251292">
        <w:rPr>
          <w:rFonts w:eastAsia="Times New Roman" w:cstheme="minorHAnsi"/>
          <w:sz w:val="24"/>
          <w:szCs w:val="24"/>
        </w:rPr>
        <w:t xml:space="preserve">The student was ill and shows proof that s/he was ill or in </w:t>
      </w:r>
      <w:r w:rsidR="00F02DF7" w:rsidRPr="00251292">
        <w:rPr>
          <w:rFonts w:eastAsia="Times New Roman" w:cstheme="minorHAnsi"/>
          <w:sz w:val="24"/>
          <w:szCs w:val="24"/>
        </w:rPr>
        <w:t>bereavement or</w:t>
      </w:r>
      <w:r w:rsidRPr="00251292">
        <w:rPr>
          <w:rFonts w:eastAsia="Times New Roman" w:cstheme="minorHAnsi"/>
          <w:sz w:val="24"/>
          <w:szCs w:val="24"/>
        </w:rPr>
        <w:t xml:space="preserve"> </w:t>
      </w:r>
      <w:r w:rsidR="00F02DF7" w:rsidRPr="00251292">
        <w:rPr>
          <w:rFonts w:eastAsia="Times New Roman" w:cstheme="minorHAnsi"/>
          <w:sz w:val="24"/>
          <w:szCs w:val="24"/>
        </w:rPr>
        <w:t>suspended.</w:t>
      </w:r>
    </w:p>
    <w:p w14:paraId="51C8AE0B" w14:textId="77777777" w:rsidR="003E1E72" w:rsidRPr="00251292" w:rsidRDefault="003E1E72" w:rsidP="00A01973">
      <w:pPr>
        <w:spacing w:after="0" w:line="240" w:lineRule="auto"/>
        <w:rPr>
          <w:rFonts w:eastAsia="Times New Roman" w:cstheme="minorHAnsi"/>
          <w:sz w:val="24"/>
          <w:szCs w:val="24"/>
        </w:rPr>
      </w:pPr>
      <w:r w:rsidRPr="00251292">
        <w:rPr>
          <w:rFonts w:eastAsia="Times New Roman" w:cstheme="minorHAnsi"/>
          <w:sz w:val="24"/>
          <w:szCs w:val="24"/>
        </w:rPr>
        <w:t>A student will not be able to make up tests/assessments based on the following criterion:</w:t>
      </w:r>
    </w:p>
    <w:p w14:paraId="1AC9C7AC" w14:textId="57534F3C" w:rsidR="003E1E72" w:rsidRPr="00251292" w:rsidRDefault="003E1E72" w:rsidP="003E1E72">
      <w:pPr>
        <w:numPr>
          <w:ilvl w:val="0"/>
          <w:numId w:val="18"/>
        </w:numPr>
        <w:spacing w:after="0" w:line="240" w:lineRule="auto"/>
        <w:contextualSpacing/>
        <w:rPr>
          <w:rFonts w:eastAsia="Times New Roman" w:cstheme="minorHAnsi"/>
          <w:sz w:val="24"/>
          <w:szCs w:val="24"/>
        </w:rPr>
      </w:pPr>
      <w:r w:rsidRPr="00251292">
        <w:rPr>
          <w:rFonts w:eastAsia="Times New Roman" w:cstheme="minorHAnsi"/>
          <w:sz w:val="24"/>
          <w:szCs w:val="24"/>
        </w:rPr>
        <w:t xml:space="preserve">They performed poorly on </w:t>
      </w:r>
      <w:r w:rsidR="00A01973" w:rsidRPr="00251292">
        <w:rPr>
          <w:rFonts w:eastAsia="Times New Roman" w:cstheme="minorHAnsi"/>
          <w:sz w:val="24"/>
          <w:szCs w:val="24"/>
        </w:rPr>
        <w:t>all</w:t>
      </w:r>
      <w:r w:rsidRPr="00251292">
        <w:rPr>
          <w:rFonts w:eastAsia="Times New Roman" w:cstheme="minorHAnsi"/>
          <w:sz w:val="24"/>
          <w:szCs w:val="24"/>
        </w:rPr>
        <w:t xml:space="preserve"> test/ assessment</w:t>
      </w:r>
      <w:r w:rsidR="00A01973" w:rsidRPr="00251292">
        <w:rPr>
          <w:rFonts w:eastAsia="Times New Roman" w:cstheme="minorHAnsi"/>
          <w:sz w:val="24"/>
          <w:szCs w:val="24"/>
        </w:rPr>
        <w:t>, and</w:t>
      </w:r>
    </w:p>
    <w:p w14:paraId="49FDC5A2" w14:textId="0844E66F" w:rsidR="003E1E72" w:rsidRPr="00251292" w:rsidRDefault="003E1E72" w:rsidP="003E1E72">
      <w:pPr>
        <w:numPr>
          <w:ilvl w:val="0"/>
          <w:numId w:val="18"/>
        </w:numPr>
        <w:spacing w:after="0" w:line="240" w:lineRule="auto"/>
        <w:contextualSpacing/>
        <w:rPr>
          <w:rFonts w:eastAsia="Times New Roman" w:cstheme="minorHAnsi"/>
          <w:sz w:val="24"/>
          <w:szCs w:val="24"/>
        </w:rPr>
      </w:pPr>
      <w:r w:rsidRPr="00251292">
        <w:rPr>
          <w:rFonts w:eastAsia="Times New Roman" w:cstheme="minorHAnsi"/>
          <w:sz w:val="24"/>
          <w:szCs w:val="24"/>
        </w:rPr>
        <w:t xml:space="preserve">They were absent without </w:t>
      </w:r>
      <w:r w:rsidR="00A01973" w:rsidRPr="00251292">
        <w:rPr>
          <w:rFonts w:eastAsia="Times New Roman" w:cstheme="minorHAnsi"/>
          <w:sz w:val="24"/>
          <w:szCs w:val="24"/>
        </w:rPr>
        <w:t xml:space="preserve">extraordinary circumstance demonstrating a lack of proficiency in </w:t>
      </w:r>
      <w:r w:rsidR="00F02DF7" w:rsidRPr="00251292">
        <w:rPr>
          <w:rFonts w:eastAsia="Times New Roman" w:cstheme="minorHAnsi"/>
          <w:sz w:val="24"/>
          <w:szCs w:val="24"/>
        </w:rPr>
        <w:t>attendance.</w:t>
      </w:r>
    </w:p>
    <w:p w14:paraId="01070DF5" w14:textId="77777777" w:rsidR="003E1E72" w:rsidRPr="00251292" w:rsidRDefault="003E1E72" w:rsidP="00F71190">
      <w:pPr>
        <w:spacing w:line="240" w:lineRule="auto"/>
        <w:contextualSpacing/>
        <w:rPr>
          <w:rFonts w:cstheme="minorHAnsi"/>
          <w:b/>
          <w:sz w:val="24"/>
          <w:szCs w:val="24"/>
        </w:rPr>
      </w:pPr>
    </w:p>
    <w:p w14:paraId="2590E28E" w14:textId="697D2526" w:rsidR="004C237E" w:rsidRPr="00251292" w:rsidRDefault="004C237E" w:rsidP="00F71190">
      <w:pPr>
        <w:spacing w:line="240" w:lineRule="auto"/>
        <w:contextualSpacing/>
        <w:rPr>
          <w:rFonts w:cstheme="minorHAnsi"/>
          <w:b/>
          <w:sz w:val="24"/>
          <w:szCs w:val="24"/>
        </w:rPr>
      </w:pPr>
      <w:r w:rsidRPr="00251292">
        <w:rPr>
          <w:rFonts w:cstheme="minorHAnsi"/>
          <w:b/>
          <w:sz w:val="24"/>
          <w:szCs w:val="24"/>
        </w:rPr>
        <w:t>Grading &amp; Assignments:</w:t>
      </w:r>
    </w:p>
    <w:p w14:paraId="0F393B40" w14:textId="5A7D1732" w:rsidR="005C68B3" w:rsidRPr="00251292" w:rsidRDefault="005C68B3" w:rsidP="00F71190">
      <w:pPr>
        <w:pStyle w:val="ListParagraph"/>
        <w:numPr>
          <w:ilvl w:val="0"/>
          <w:numId w:val="12"/>
        </w:numPr>
        <w:spacing w:line="240" w:lineRule="auto"/>
        <w:rPr>
          <w:rFonts w:cstheme="minorHAnsi"/>
          <w:bCs/>
          <w:sz w:val="24"/>
          <w:szCs w:val="24"/>
        </w:rPr>
      </w:pPr>
      <w:r w:rsidRPr="00251292">
        <w:rPr>
          <w:rFonts w:cstheme="minorHAnsi"/>
          <w:bCs/>
          <w:sz w:val="24"/>
          <w:szCs w:val="24"/>
        </w:rPr>
        <w:t>Exit tickets</w:t>
      </w:r>
    </w:p>
    <w:p w14:paraId="0BEFC30B" w14:textId="02D3E165" w:rsidR="005C68B3" w:rsidRPr="00251292" w:rsidRDefault="005C68B3" w:rsidP="00F71190">
      <w:pPr>
        <w:pStyle w:val="ListParagraph"/>
        <w:numPr>
          <w:ilvl w:val="0"/>
          <w:numId w:val="12"/>
        </w:numPr>
        <w:spacing w:line="240" w:lineRule="auto"/>
        <w:rPr>
          <w:rFonts w:cstheme="minorHAnsi"/>
          <w:bCs/>
          <w:sz w:val="24"/>
          <w:szCs w:val="24"/>
        </w:rPr>
      </w:pPr>
      <w:r w:rsidRPr="00251292">
        <w:rPr>
          <w:rFonts w:cstheme="minorHAnsi"/>
          <w:bCs/>
          <w:sz w:val="24"/>
          <w:szCs w:val="24"/>
        </w:rPr>
        <w:t xml:space="preserve">Assessments </w:t>
      </w:r>
    </w:p>
    <w:p w14:paraId="157A932C" w14:textId="3730CEC5" w:rsidR="005C68B3" w:rsidRPr="00251292" w:rsidRDefault="005C68B3" w:rsidP="00F71190">
      <w:pPr>
        <w:pStyle w:val="ListParagraph"/>
        <w:numPr>
          <w:ilvl w:val="0"/>
          <w:numId w:val="12"/>
        </w:numPr>
        <w:spacing w:line="240" w:lineRule="auto"/>
        <w:rPr>
          <w:rFonts w:cstheme="minorHAnsi"/>
          <w:bCs/>
          <w:sz w:val="24"/>
          <w:szCs w:val="24"/>
        </w:rPr>
      </w:pPr>
      <w:r w:rsidRPr="00251292">
        <w:rPr>
          <w:rFonts w:cstheme="minorHAnsi"/>
          <w:bCs/>
          <w:sz w:val="24"/>
          <w:szCs w:val="24"/>
        </w:rPr>
        <w:t>CES (participation)</w:t>
      </w:r>
    </w:p>
    <w:p w14:paraId="66791E1A" w14:textId="5903C886" w:rsidR="002603DF" w:rsidRPr="00251292" w:rsidRDefault="002603DF" w:rsidP="00F71190">
      <w:pPr>
        <w:pStyle w:val="ListParagraph"/>
        <w:numPr>
          <w:ilvl w:val="0"/>
          <w:numId w:val="12"/>
        </w:numPr>
        <w:spacing w:line="240" w:lineRule="auto"/>
        <w:rPr>
          <w:rFonts w:cstheme="minorHAnsi"/>
          <w:bCs/>
          <w:sz w:val="24"/>
          <w:szCs w:val="24"/>
        </w:rPr>
      </w:pPr>
      <w:r w:rsidRPr="00251292">
        <w:rPr>
          <w:rFonts w:cstheme="minorHAnsi"/>
          <w:bCs/>
          <w:sz w:val="24"/>
          <w:szCs w:val="24"/>
        </w:rPr>
        <w:t>Group work</w:t>
      </w:r>
    </w:p>
    <w:p w14:paraId="1D3148C7" w14:textId="66F8CC09" w:rsidR="002603DF" w:rsidRPr="00251292" w:rsidRDefault="004B0EF8" w:rsidP="002603DF">
      <w:pPr>
        <w:rPr>
          <w:rFonts w:eastAsia="Times New Roman" w:cstheme="minorHAnsi"/>
          <w:b/>
          <w:sz w:val="24"/>
          <w:szCs w:val="24"/>
        </w:rPr>
      </w:pPr>
      <w:r w:rsidRPr="00251292">
        <w:rPr>
          <w:rFonts w:cstheme="minorHAnsi"/>
          <w:bCs/>
          <w:sz w:val="24"/>
          <w:szCs w:val="24"/>
        </w:rPr>
        <w:t>Grades will be given for in-person, face-to-face learning for the 202</w:t>
      </w:r>
      <w:r w:rsidR="006A65F3">
        <w:rPr>
          <w:rFonts w:cstheme="minorHAnsi"/>
          <w:bCs/>
          <w:sz w:val="24"/>
          <w:szCs w:val="24"/>
        </w:rPr>
        <w:t>4</w:t>
      </w:r>
      <w:r w:rsidRPr="00251292">
        <w:rPr>
          <w:rFonts w:cstheme="minorHAnsi"/>
          <w:bCs/>
          <w:sz w:val="24"/>
          <w:szCs w:val="24"/>
        </w:rPr>
        <w:t>-2</w:t>
      </w:r>
      <w:r w:rsidR="006A65F3">
        <w:rPr>
          <w:rFonts w:cstheme="minorHAnsi"/>
          <w:bCs/>
          <w:sz w:val="24"/>
          <w:szCs w:val="24"/>
        </w:rPr>
        <w:t>5</w:t>
      </w:r>
      <w:r w:rsidRPr="00251292">
        <w:rPr>
          <w:rFonts w:cstheme="minorHAnsi"/>
          <w:bCs/>
          <w:sz w:val="24"/>
          <w:szCs w:val="24"/>
        </w:rPr>
        <w:t xml:space="preserve"> school year. Google Class will be operative for secondary grading and instructional purposes. </w:t>
      </w:r>
      <w:r w:rsidR="005C68B3" w:rsidRPr="00251292">
        <w:rPr>
          <w:rFonts w:cstheme="minorHAnsi"/>
          <w:bCs/>
          <w:sz w:val="24"/>
          <w:szCs w:val="24"/>
        </w:rPr>
        <w:t xml:space="preserve">Grades will be updated each week, not necessarily each day.  </w:t>
      </w:r>
      <w:r w:rsidR="00F02DF7" w:rsidRPr="00251292">
        <w:rPr>
          <w:rFonts w:cstheme="minorHAnsi"/>
          <w:bCs/>
          <w:sz w:val="24"/>
          <w:szCs w:val="24"/>
        </w:rPr>
        <w:t>Students</w:t>
      </w:r>
      <w:r w:rsidR="005C68B3" w:rsidRPr="00251292">
        <w:rPr>
          <w:rFonts w:cstheme="minorHAnsi"/>
          <w:bCs/>
          <w:sz w:val="24"/>
          <w:szCs w:val="24"/>
        </w:rPr>
        <w:t xml:space="preserve"> will receive credit for assignments submitted based on their understanding of content. </w:t>
      </w:r>
      <w:r w:rsidR="00A1176D" w:rsidRPr="00251292">
        <w:rPr>
          <w:rFonts w:cstheme="minorHAnsi"/>
          <w:bCs/>
          <w:sz w:val="24"/>
          <w:szCs w:val="24"/>
        </w:rPr>
        <w:t xml:space="preserve">Additionally, </w:t>
      </w:r>
      <w:r w:rsidR="00F02DF7" w:rsidRPr="00251292">
        <w:rPr>
          <w:rFonts w:cstheme="minorHAnsi"/>
          <w:bCs/>
          <w:sz w:val="24"/>
          <w:szCs w:val="24"/>
        </w:rPr>
        <w:t>assignments</w:t>
      </w:r>
      <w:r w:rsidR="00A1176D" w:rsidRPr="00251292">
        <w:rPr>
          <w:rFonts w:cstheme="minorHAnsi"/>
          <w:bCs/>
          <w:sz w:val="24"/>
          <w:szCs w:val="24"/>
        </w:rPr>
        <w:t xml:space="preserve"> will be due at the end of each week depending on the level, i.e., Art I,</w:t>
      </w:r>
      <w:r w:rsidR="007C6DFA" w:rsidRPr="00251292">
        <w:rPr>
          <w:rFonts w:cstheme="minorHAnsi"/>
          <w:bCs/>
          <w:sz w:val="24"/>
          <w:szCs w:val="24"/>
        </w:rPr>
        <w:t xml:space="preserve"> </w:t>
      </w:r>
      <w:r w:rsidR="00A1176D" w:rsidRPr="00251292">
        <w:rPr>
          <w:rFonts w:cstheme="minorHAnsi"/>
          <w:bCs/>
          <w:sz w:val="24"/>
          <w:szCs w:val="24"/>
        </w:rPr>
        <w:t xml:space="preserve">II or III etc., (the instructor will determine due dates </w:t>
      </w:r>
      <w:r w:rsidR="006A65F3">
        <w:rPr>
          <w:rFonts w:cstheme="minorHAnsi"/>
          <w:bCs/>
          <w:sz w:val="24"/>
          <w:szCs w:val="24"/>
        </w:rPr>
        <w:t xml:space="preserve">and will update students when necessary (see </w:t>
      </w:r>
      <w:r w:rsidR="00505D01" w:rsidRPr="00251292">
        <w:rPr>
          <w:rFonts w:eastAsia="Times New Roman" w:cstheme="minorHAnsi"/>
          <w:b/>
          <w:sz w:val="24"/>
          <w:szCs w:val="24"/>
        </w:rPr>
        <w:t>Syllabus Policy Exceptions</w:t>
      </w:r>
      <w:r w:rsidR="006A65F3">
        <w:rPr>
          <w:rFonts w:eastAsia="Times New Roman" w:cstheme="minorHAnsi"/>
          <w:b/>
          <w:sz w:val="24"/>
          <w:szCs w:val="24"/>
        </w:rPr>
        <w:t>, pg. 8</w:t>
      </w:r>
      <w:r w:rsidR="00505D01" w:rsidRPr="00251292">
        <w:rPr>
          <w:rFonts w:eastAsia="Times New Roman" w:cstheme="minorHAnsi"/>
          <w:b/>
          <w:sz w:val="24"/>
          <w:szCs w:val="24"/>
        </w:rPr>
        <w:t>)</w:t>
      </w:r>
      <w:r w:rsidR="002603DF" w:rsidRPr="00251292">
        <w:rPr>
          <w:rFonts w:eastAsia="Times New Roman" w:cstheme="minorHAnsi"/>
          <w:b/>
          <w:sz w:val="24"/>
          <w:szCs w:val="24"/>
        </w:rPr>
        <w:t>.</w:t>
      </w:r>
    </w:p>
    <w:p w14:paraId="425025B2" w14:textId="36467D36" w:rsidR="0042024B" w:rsidRPr="00251292" w:rsidRDefault="007A4AA2" w:rsidP="002603DF">
      <w:pPr>
        <w:pStyle w:val="ListParagraph"/>
        <w:numPr>
          <w:ilvl w:val="0"/>
          <w:numId w:val="15"/>
        </w:numPr>
        <w:rPr>
          <w:rFonts w:cstheme="minorHAnsi"/>
          <w:bCs/>
          <w:sz w:val="24"/>
          <w:szCs w:val="24"/>
        </w:rPr>
      </w:pPr>
      <w:r w:rsidRPr="00251292">
        <w:rPr>
          <w:rFonts w:eastAsia="Times New Roman" w:cstheme="minorHAnsi"/>
          <w:color w:val="333333"/>
          <w:sz w:val="24"/>
          <w:szCs w:val="24"/>
        </w:rPr>
        <w:t xml:space="preserve">Grades will be based on student responses and not necessarily right or wrong </w:t>
      </w:r>
      <w:r w:rsidR="00F02DF7" w:rsidRPr="00251292">
        <w:rPr>
          <w:rFonts w:eastAsia="Times New Roman" w:cstheme="minorHAnsi"/>
          <w:color w:val="333333"/>
          <w:sz w:val="24"/>
          <w:szCs w:val="24"/>
        </w:rPr>
        <w:t>answers.</w:t>
      </w:r>
    </w:p>
    <w:p w14:paraId="2E41BA2A" w14:textId="3DA53564" w:rsidR="0042024B" w:rsidRPr="00251292" w:rsidRDefault="007A4AA2" w:rsidP="007A4AA2">
      <w:pPr>
        <w:pStyle w:val="ListParagraph"/>
        <w:numPr>
          <w:ilvl w:val="0"/>
          <w:numId w:val="15"/>
        </w:numPr>
        <w:rPr>
          <w:rFonts w:cstheme="minorHAnsi"/>
          <w:bCs/>
          <w:sz w:val="24"/>
          <w:szCs w:val="24"/>
        </w:rPr>
      </w:pPr>
      <w:r w:rsidRPr="00251292">
        <w:rPr>
          <w:rFonts w:eastAsia="Times New Roman" w:cstheme="minorHAnsi"/>
          <w:color w:val="333333"/>
          <w:sz w:val="24"/>
          <w:szCs w:val="24"/>
        </w:rPr>
        <w:t>Q</w:t>
      </w:r>
      <w:r w:rsidR="0042024B" w:rsidRPr="00251292">
        <w:rPr>
          <w:rFonts w:eastAsia="Times New Roman" w:cstheme="minorHAnsi"/>
          <w:color w:val="333333"/>
          <w:sz w:val="24"/>
          <w:szCs w:val="24"/>
        </w:rPr>
        <w:t>uizzes, exams, graded assignments, discussion forums and forms of class participation with grade percentages or points</w:t>
      </w:r>
      <w:r w:rsidRPr="00251292">
        <w:rPr>
          <w:rFonts w:eastAsia="Times New Roman" w:cstheme="minorHAnsi"/>
          <w:color w:val="333333"/>
          <w:sz w:val="24"/>
          <w:szCs w:val="24"/>
        </w:rPr>
        <w:t xml:space="preserve"> will be assigned</w:t>
      </w:r>
      <w:r w:rsidR="006A65F3">
        <w:rPr>
          <w:rFonts w:eastAsia="Times New Roman" w:cstheme="minorHAnsi"/>
          <w:color w:val="333333"/>
          <w:sz w:val="24"/>
          <w:szCs w:val="24"/>
        </w:rPr>
        <w:t>.</w:t>
      </w:r>
    </w:p>
    <w:p w14:paraId="2A8FB1EE" w14:textId="0A4D238B" w:rsidR="0042024B" w:rsidRPr="00251292" w:rsidRDefault="007A4AA2" w:rsidP="007A4AA2">
      <w:pPr>
        <w:pStyle w:val="ListParagraph"/>
        <w:numPr>
          <w:ilvl w:val="0"/>
          <w:numId w:val="15"/>
        </w:numPr>
        <w:rPr>
          <w:rFonts w:cstheme="minorHAnsi"/>
          <w:bCs/>
          <w:sz w:val="24"/>
          <w:szCs w:val="24"/>
        </w:rPr>
      </w:pPr>
      <w:r w:rsidRPr="00251292">
        <w:rPr>
          <w:rFonts w:eastAsia="Times New Roman" w:cstheme="minorHAnsi"/>
          <w:color w:val="333333"/>
          <w:sz w:val="24"/>
          <w:szCs w:val="24"/>
        </w:rPr>
        <w:t xml:space="preserve">Students will have the opportunity to create their own assignments (with teachers’ permission) for assignments and </w:t>
      </w:r>
      <w:r w:rsidR="00F02DF7" w:rsidRPr="00251292">
        <w:rPr>
          <w:rFonts w:eastAsia="Times New Roman" w:cstheme="minorHAnsi"/>
          <w:color w:val="333333"/>
          <w:sz w:val="24"/>
          <w:szCs w:val="24"/>
        </w:rPr>
        <w:t>grade.</w:t>
      </w:r>
    </w:p>
    <w:p w14:paraId="5FBE90E8" w14:textId="04EFBCCD" w:rsidR="00C86FEA" w:rsidRPr="00251292" w:rsidRDefault="007A4AA2" w:rsidP="00F02DF7">
      <w:pPr>
        <w:pStyle w:val="ListParagraph"/>
        <w:numPr>
          <w:ilvl w:val="0"/>
          <w:numId w:val="15"/>
        </w:numPr>
        <w:rPr>
          <w:rFonts w:cstheme="minorHAnsi"/>
          <w:bCs/>
          <w:sz w:val="24"/>
          <w:szCs w:val="24"/>
        </w:rPr>
      </w:pPr>
      <w:r w:rsidRPr="00251292">
        <w:rPr>
          <w:rFonts w:eastAsia="Times New Roman" w:cstheme="minorHAnsi"/>
          <w:color w:val="333333"/>
          <w:sz w:val="24"/>
          <w:szCs w:val="24"/>
        </w:rPr>
        <w:t xml:space="preserve">To pass the class, students must maintain a </w:t>
      </w:r>
      <w:r w:rsidR="006A65F3">
        <w:rPr>
          <w:rFonts w:eastAsia="Times New Roman" w:cstheme="minorHAnsi"/>
          <w:color w:val="333333"/>
          <w:sz w:val="24"/>
          <w:szCs w:val="24"/>
        </w:rPr>
        <w:t>D</w:t>
      </w:r>
      <w:r w:rsidRPr="00251292">
        <w:rPr>
          <w:rFonts w:eastAsia="Times New Roman" w:cstheme="minorHAnsi"/>
          <w:color w:val="333333"/>
          <w:sz w:val="24"/>
          <w:szCs w:val="24"/>
        </w:rPr>
        <w:t>- average</w:t>
      </w:r>
      <w:r w:rsidR="006A65F3">
        <w:rPr>
          <w:rFonts w:eastAsia="Times New Roman" w:cstheme="minorHAnsi"/>
          <w:color w:val="333333"/>
          <w:sz w:val="24"/>
          <w:szCs w:val="24"/>
        </w:rPr>
        <w:t xml:space="preserve"> (see </w:t>
      </w:r>
      <w:r w:rsidR="006A65F3" w:rsidRPr="006A65F3">
        <w:rPr>
          <w:rFonts w:eastAsia="Times New Roman" w:cstheme="minorHAnsi"/>
          <w:b/>
          <w:bCs/>
          <w:color w:val="333333"/>
          <w:sz w:val="24"/>
          <w:szCs w:val="24"/>
        </w:rPr>
        <w:t xml:space="preserve">Grading Scale </w:t>
      </w:r>
      <w:r w:rsidR="006A65F3">
        <w:rPr>
          <w:rFonts w:eastAsia="Times New Roman" w:cstheme="minorHAnsi"/>
          <w:color w:val="333333"/>
          <w:sz w:val="24"/>
          <w:szCs w:val="24"/>
        </w:rPr>
        <w:t>below)</w:t>
      </w:r>
      <w:r w:rsidRPr="00251292">
        <w:rPr>
          <w:rFonts w:eastAsia="Times New Roman" w:cstheme="minorHAnsi"/>
          <w:color w:val="333333"/>
          <w:sz w:val="24"/>
          <w:szCs w:val="24"/>
        </w:rPr>
        <w:t>.</w:t>
      </w:r>
    </w:p>
    <w:p w14:paraId="0E8C2F31" w14:textId="77777777" w:rsidR="006A65F3" w:rsidRDefault="006A65F3" w:rsidP="007A4AA2">
      <w:pPr>
        <w:jc w:val="center"/>
        <w:rPr>
          <w:rFonts w:cstheme="minorHAnsi"/>
          <w:b/>
          <w:sz w:val="24"/>
          <w:szCs w:val="24"/>
        </w:rPr>
      </w:pPr>
    </w:p>
    <w:p w14:paraId="69EA3740" w14:textId="77777777" w:rsidR="006A65F3" w:rsidRDefault="006A65F3" w:rsidP="007A4AA2">
      <w:pPr>
        <w:jc w:val="center"/>
        <w:rPr>
          <w:rFonts w:cstheme="minorHAnsi"/>
          <w:b/>
          <w:sz w:val="24"/>
          <w:szCs w:val="24"/>
        </w:rPr>
      </w:pPr>
    </w:p>
    <w:p w14:paraId="68B903C2" w14:textId="77777777" w:rsidR="006A65F3" w:rsidRDefault="006A65F3" w:rsidP="007A4AA2">
      <w:pPr>
        <w:jc w:val="center"/>
        <w:rPr>
          <w:rFonts w:cstheme="minorHAnsi"/>
          <w:b/>
          <w:sz w:val="24"/>
          <w:szCs w:val="24"/>
        </w:rPr>
      </w:pPr>
    </w:p>
    <w:p w14:paraId="452E4E8A" w14:textId="77777777" w:rsidR="006A65F3" w:rsidRDefault="006A65F3" w:rsidP="007A4AA2">
      <w:pPr>
        <w:jc w:val="center"/>
        <w:rPr>
          <w:rFonts w:cstheme="minorHAnsi"/>
          <w:b/>
          <w:sz w:val="24"/>
          <w:szCs w:val="24"/>
        </w:rPr>
      </w:pPr>
    </w:p>
    <w:p w14:paraId="2286B4B3" w14:textId="77777777" w:rsidR="006A65F3" w:rsidRDefault="006A65F3" w:rsidP="007A4AA2">
      <w:pPr>
        <w:jc w:val="center"/>
        <w:rPr>
          <w:rFonts w:cstheme="minorHAnsi"/>
          <w:b/>
          <w:sz w:val="24"/>
          <w:szCs w:val="24"/>
        </w:rPr>
      </w:pPr>
    </w:p>
    <w:p w14:paraId="366AEA76" w14:textId="77777777" w:rsidR="006A65F3" w:rsidRDefault="006A65F3" w:rsidP="007A4AA2">
      <w:pPr>
        <w:jc w:val="center"/>
        <w:rPr>
          <w:rFonts w:cstheme="minorHAnsi"/>
          <w:b/>
          <w:sz w:val="24"/>
          <w:szCs w:val="24"/>
        </w:rPr>
      </w:pPr>
    </w:p>
    <w:p w14:paraId="3A853A0C" w14:textId="24CF0E78" w:rsidR="0042024B" w:rsidRPr="00251292" w:rsidRDefault="007A4AA2" w:rsidP="007A4AA2">
      <w:pPr>
        <w:jc w:val="center"/>
        <w:rPr>
          <w:rFonts w:cstheme="minorHAnsi"/>
          <w:b/>
          <w:sz w:val="24"/>
          <w:szCs w:val="24"/>
        </w:rPr>
      </w:pPr>
      <w:r w:rsidRPr="00251292">
        <w:rPr>
          <w:rFonts w:cstheme="minorHAnsi"/>
          <w:b/>
          <w:sz w:val="24"/>
          <w:szCs w:val="24"/>
        </w:rPr>
        <w:t>Grading Scale</w:t>
      </w:r>
    </w:p>
    <w:tbl>
      <w:tblPr>
        <w:tblW w:w="0" w:type="auto"/>
        <w:tblLayout w:type="fixed"/>
        <w:tblLook w:val="04A0" w:firstRow="1" w:lastRow="0" w:firstColumn="1" w:lastColumn="0" w:noHBand="0" w:noVBand="1"/>
      </w:tblPr>
      <w:tblGrid>
        <w:gridCol w:w="2313"/>
        <w:gridCol w:w="2313"/>
        <w:gridCol w:w="2313"/>
        <w:gridCol w:w="2321"/>
      </w:tblGrid>
      <w:tr w:rsidR="00313C41" w:rsidRPr="00251292" w14:paraId="3099CCA6" w14:textId="77777777" w:rsidTr="00453D25">
        <w:trPr>
          <w:trHeight w:val="125"/>
        </w:trPr>
        <w:tc>
          <w:tcPr>
            <w:tcW w:w="9260" w:type="dxa"/>
            <w:gridSpan w:val="4"/>
            <w:tcBorders>
              <w:top w:val="nil"/>
              <w:left w:val="nil"/>
              <w:bottom w:val="nil"/>
              <w:right w:val="nil"/>
            </w:tcBorders>
            <w:shd w:val="clear" w:color="auto" w:fill="auto"/>
            <w:hideMark/>
          </w:tcPr>
          <w:p w14:paraId="2410B919"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 xml:space="preserve">A 4-point scale is used to compute grades. The honor points awarded for each grade appear in the table that follows: </w:t>
            </w:r>
            <w:r w:rsidRPr="00251292">
              <w:rPr>
                <w:rFonts w:eastAsia="Times New Roman" w:cstheme="minorHAnsi"/>
                <w:b/>
                <w:bCs/>
                <w:sz w:val="24"/>
                <w:szCs w:val="24"/>
              </w:rPr>
              <w:t>4-POINT SCALE</w:t>
            </w:r>
          </w:p>
        </w:tc>
      </w:tr>
      <w:tr w:rsidR="00313C41" w:rsidRPr="00251292" w14:paraId="629956F3" w14:textId="77777777" w:rsidTr="00453D25">
        <w:trPr>
          <w:trHeight w:val="125"/>
        </w:trPr>
        <w:tc>
          <w:tcPr>
            <w:tcW w:w="2313" w:type="dxa"/>
            <w:tcBorders>
              <w:top w:val="nil"/>
              <w:left w:val="nil"/>
              <w:bottom w:val="nil"/>
              <w:right w:val="nil"/>
            </w:tcBorders>
            <w:shd w:val="clear" w:color="auto" w:fill="auto"/>
            <w:hideMark/>
          </w:tcPr>
          <w:p w14:paraId="174CCA9C"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A</w:t>
            </w:r>
          </w:p>
        </w:tc>
        <w:tc>
          <w:tcPr>
            <w:tcW w:w="2313" w:type="dxa"/>
            <w:tcBorders>
              <w:top w:val="nil"/>
              <w:left w:val="nil"/>
              <w:bottom w:val="nil"/>
              <w:right w:val="nil"/>
            </w:tcBorders>
            <w:shd w:val="clear" w:color="auto" w:fill="auto"/>
            <w:hideMark/>
          </w:tcPr>
          <w:p w14:paraId="78056F07"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4.0</w:t>
            </w:r>
          </w:p>
        </w:tc>
        <w:tc>
          <w:tcPr>
            <w:tcW w:w="2313" w:type="dxa"/>
            <w:tcBorders>
              <w:top w:val="nil"/>
              <w:left w:val="nil"/>
              <w:bottom w:val="nil"/>
              <w:right w:val="nil"/>
            </w:tcBorders>
            <w:shd w:val="clear" w:color="auto" w:fill="auto"/>
            <w:hideMark/>
          </w:tcPr>
          <w:p w14:paraId="03814DC4"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C</w:t>
            </w:r>
          </w:p>
        </w:tc>
        <w:tc>
          <w:tcPr>
            <w:tcW w:w="2320" w:type="dxa"/>
            <w:tcBorders>
              <w:top w:val="nil"/>
              <w:left w:val="nil"/>
              <w:bottom w:val="nil"/>
              <w:right w:val="nil"/>
            </w:tcBorders>
            <w:shd w:val="clear" w:color="auto" w:fill="auto"/>
            <w:hideMark/>
          </w:tcPr>
          <w:p w14:paraId="1291132D"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2.0</w:t>
            </w:r>
          </w:p>
        </w:tc>
      </w:tr>
      <w:tr w:rsidR="00313C41" w:rsidRPr="00251292" w14:paraId="22FB9BB0" w14:textId="77777777" w:rsidTr="00453D25">
        <w:trPr>
          <w:trHeight w:val="125"/>
        </w:trPr>
        <w:tc>
          <w:tcPr>
            <w:tcW w:w="2313" w:type="dxa"/>
            <w:tcBorders>
              <w:top w:val="nil"/>
              <w:left w:val="nil"/>
              <w:bottom w:val="nil"/>
              <w:right w:val="nil"/>
            </w:tcBorders>
            <w:shd w:val="clear" w:color="auto" w:fill="auto"/>
            <w:hideMark/>
          </w:tcPr>
          <w:p w14:paraId="2FA98B8F"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 xml:space="preserve"> A-</w:t>
            </w:r>
          </w:p>
        </w:tc>
        <w:tc>
          <w:tcPr>
            <w:tcW w:w="2313" w:type="dxa"/>
            <w:tcBorders>
              <w:top w:val="nil"/>
              <w:left w:val="nil"/>
              <w:bottom w:val="nil"/>
              <w:right w:val="nil"/>
            </w:tcBorders>
            <w:shd w:val="clear" w:color="auto" w:fill="auto"/>
            <w:hideMark/>
          </w:tcPr>
          <w:p w14:paraId="165BBA47"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3.8</w:t>
            </w:r>
          </w:p>
        </w:tc>
        <w:tc>
          <w:tcPr>
            <w:tcW w:w="2313" w:type="dxa"/>
            <w:tcBorders>
              <w:top w:val="nil"/>
              <w:left w:val="nil"/>
              <w:bottom w:val="nil"/>
              <w:right w:val="nil"/>
            </w:tcBorders>
            <w:shd w:val="clear" w:color="auto" w:fill="auto"/>
            <w:hideMark/>
          </w:tcPr>
          <w:p w14:paraId="5805FAA7"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 xml:space="preserve"> C-</w:t>
            </w:r>
          </w:p>
        </w:tc>
        <w:tc>
          <w:tcPr>
            <w:tcW w:w="2320" w:type="dxa"/>
            <w:tcBorders>
              <w:top w:val="nil"/>
              <w:left w:val="nil"/>
              <w:bottom w:val="nil"/>
              <w:right w:val="nil"/>
            </w:tcBorders>
            <w:shd w:val="clear" w:color="auto" w:fill="auto"/>
            <w:hideMark/>
          </w:tcPr>
          <w:p w14:paraId="786DAFBB"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1.8</w:t>
            </w:r>
          </w:p>
        </w:tc>
      </w:tr>
      <w:tr w:rsidR="00313C41" w:rsidRPr="00251292" w14:paraId="21BE2899" w14:textId="77777777" w:rsidTr="00453D25">
        <w:trPr>
          <w:trHeight w:val="125"/>
        </w:trPr>
        <w:tc>
          <w:tcPr>
            <w:tcW w:w="2313" w:type="dxa"/>
            <w:tcBorders>
              <w:top w:val="nil"/>
              <w:left w:val="nil"/>
              <w:bottom w:val="nil"/>
              <w:right w:val="nil"/>
            </w:tcBorders>
            <w:shd w:val="clear" w:color="auto" w:fill="auto"/>
            <w:hideMark/>
          </w:tcPr>
          <w:p w14:paraId="29906111"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 xml:space="preserve"> B+</w:t>
            </w:r>
          </w:p>
        </w:tc>
        <w:tc>
          <w:tcPr>
            <w:tcW w:w="2313" w:type="dxa"/>
            <w:tcBorders>
              <w:top w:val="nil"/>
              <w:left w:val="nil"/>
              <w:bottom w:val="nil"/>
              <w:right w:val="nil"/>
            </w:tcBorders>
            <w:shd w:val="clear" w:color="auto" w:fill="auto"/>
            <w:hideMark/>
          </w:tcPr>
          <w:p w14:paraId="22E89082"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3.5</w:t>
            </w:r>
          </w:p>
        </w:tc>
        <w:tc>
          <w:tcPr>
            <w:tcW w:w="2313" w:type="dxa"/>
            <w:tcBorders>
              <w:top w:val="nil"/>
              <w:left w:val="nil"/>
              <w:bottom w:val="nil"/>
              <w:right w:val="nil"/>
            </w:tcBorders>
            <w:shd w:val="clear" w:color="auto" w:fill="auto"/>
            <w:hideMark/>
          </w:tcPr>
          <w:p w14:paraId="4EFCA211"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 xml:space="preserve">  D+</w:t>
            </w:r>
          </w:p>
        </w:tc>
        <w:tc>
          <w:tcPr>
            <w:tcW w:w="2320" w:type="dxa"/>
            <w:tcBorders>
              <w:top w:val="nil"/>
              <w:left w:val="nil"/>
              <w:bottom w:val="nil"/>
              <w:right w:val="nil"/>
            </w:tcBorders>
            <w:shd w:val="clear" w:color="auto" w:fill="auto"/>
            <w:hideMark/>
          </w:tcPr>
          <w:p w14:paraId="4CE25405"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1.5</w:t>
            </w:r>
          </w:p>
        </w:tc>
      </w:tr>
      <w:tr w:rsidR="00313C41" w:rsidRPr="00251292" w14:paraId="52ACB19E" w14:textId="77777777" w:rsidTr="00453D25">
        <w:trPr>
          <w:trHeight w:val="125"/>
        </w:trPr>
        <w:tc>
          <w:tcPr>
            <w:tcW w:w="2313" w:type="dxa"/>
            <w:tcBorders>
              <w:top w:val="nil"/>
              <w:left w:val="nil"/>
              <w:bottom w:val="nil"/>
              <w:right w:val="nil"/>
            </w:tcBorders>
            <w:shd w:val="clear" w:color="auto" w:fill="auto"/>
            <w:hideMark/>
          </w:tcPr>
          <w:p w14:paraId="172834D3"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B</w:t>
            </w:r>
          </w:p>
        </w:tc>
        <w:tc>
          <w:tcPr>
            <w:tcW w:w="2313" w:type="dxa"/>
            <w:tcBorders>
              <w:top w:val="nil"/>
              <w:left w:val="nil"/>
              <w:bottom w:val="nil"/>
              <w:right w:val="nil"/>
            </w:tcBorders>
            <w:shd w:val="clear" w:color="auto" w:fill="auto"/>
            <w:hideMark/>
          </w:tcPr>
          <w:p w14:paraId="7C7F41D0"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3.0</w:t>
            </w:r>
          </w:p>
        </w:tc>
        <w:tc>
          <w:tcPr>
            <w:tcW w:w="2313" w:type="dxa"/>
            <w:tcBorders>
              <w:top w:val="nil"/>
              <w:left w:val="nil"/>
              <w:bottom w:val="nil"/>
              <w:right w:val="nil"/>
            </w:tcBorders>
            <w:shd w:val="clear" w:color="auto" w:fill="auto"/>
            <w:hideMark/>
          </w:tcPr>
          <w:p w14:paraId="390CCD7C"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D</w:t>
            </w:r>
          </w:p>
        </w:tc>
        <w:tc>
          <w:tcPr>
            <w:tcW w:w="2320" w:type="dxa"/>
            <w:tcBorders>
              <w:top w:val="nil"/>
              <w:left w:val="nil"/>
              <w:bottom w:val="nil"/>
              <w:right w:val="nil"/>
            </w:tcBorders>
            <w:shd w:val="clear" w:color="auto" w:fill="auto"/>
            <w:hideMark/>
          </w:tcPr>
          <w:p w14:paraId="3B33F0E1"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1.0</w:t>
            </w:r>
          </w:p>
        </w:tc>
      </w:tr>
      <w:tr w:rsidR="00313C41" w:rsidRPr="00251292" w14:paraId="2EF62FF3" w14:textId="77777777" w:rsidTr="00453D25">
        <w:trPr>
          <w:trHeight w:val="125"/>
        </w:trPr>
        <w:tc>
          <w:tcPr>
            <w:tcW w:w="2313" w:type="dxa"/>
            <w:tcBorders>
              <w:top w:val="nil"/>
              <w:left w:val="nil"/>
              <w:bottom w:val="nil"/>
              <w:right w:val="nil"/>
            </w:tcBorders>
            <w:shd w:val="clear" w:color="auto" w:fill="auto"/>
            <w:hideMark/>
          </w:tcPr>
          <w:p w14:paraId="4626D7FC"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 xml:space="preserve"> B-</w:t>
            </w:r>
          </w:p>
        </w:tc>
        <w:tc>
          <w:tcPr>
            <w:tcW w:w="2313" w:type="dxa"/>
            <w:tcBorders>
              <w:top w:val="nil"/>
              <w:left w:val="nil"/>
              <w:bottom w:val="nil"/>
              <w:right w:val="nil"/>
            </w:tcBorders>
            <w:shd w:val="clear" w:color="auto" w:fill="auto"/>
            <w:hideMark/>
          </w:tcPr>
          <w:p w14:paraId="5B38B35D"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2.8</w:t>
            </w:r>
          </w:p>
        </w:tc>
        <w:tc>
          <w:tcPr>
            <w:tcW w:w="2313" w:type="dxa"/>
            <w:tcBorders>
              <w:top w:val="nil"/>
              <w:left w:val="nil"/>
              <w:bottom w:val="nil"/>
              <w:right w:val="nil"/>
            </w:tcBorders>
            <w:shd w:val="clear" w:color="auto" w:fill="auto"/>
            <w:hideMark/>
          </w:tcPr>
          <w:p w14:paraId="2945E84E"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 xml:space="preserve">  D-</w:t>
            </w:r>
          </w:p>
        </w:tc>
        <w:tc>
          <w:tcPr>
            <w:tcW w:w="2320" w:type="dxa"/>
            <w:tcBorders>
              <w:top w:val="nil"/>
              <w:left w:val="nil"/>
              <w:bottom w:val="nil"/>
              <w:right w:val="nil"/>
            </w:tcBorders>
            <w:shd w:val="clear" w:color="auto" w:fill="auto"/>
            <w:hideMark/>
          </w:tcPr>
          <w:p w14:paraId="79EDB2ED"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0.8</w:t>
            </w:r>
          </w:p>
        </w:tc>
      </w:tr>
      <w:tr w:rsidR="00313C41" w:rsidRPr="00251292" w14:paraId="6608D578" w14:textId="77777777" w:rsidTr="00453D25">
        <w:trPr>
          <w:trHeight w:val="125"/>
        </w:trPr>
        <w:tc>
          <w:tcPr>
            <w:tcW w:w="2313" w:type="dxa"/>
            <w:tcBorders>
              <w:top w:val="nil"/>
              <w:left w:val="nil"/>
              <w:bottom w:val="nil"/>
              <w:right w:val="nil"/>
            </w:tcBorders>
            <w:shd w:val="clear" w:color="auto" w:fill="auto"/>
            <w:hideMark/>
          </w:tcPr>
          <w:p w14:paraId="359A4EE0"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 xml:space="preserve"> C+</w:t>
            </w:r>
          </w:p>
        </w:tc>
        <w:tc>
          <w:tcPr>
            <w:tcW w:w="2313" w:type="dxa"/>
            <w:tcBorders>
              <w:top w:val="nil"/>
              <w:left w:val="nil"/>
              <w:bottom w:val="nil"/>
              <w:right w:val="nil"/>
            </w:tcBorders>
            <w:shd w:val="clear" w:color="auto" w:fill="auto"/>
            <w:hideMark/>
          </w:tcPr>
          <w:p w14:paraId="7BD0B9CB"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sz w:val="24"/>
                <w:szCs w:val="24"/>
              </w:rPr>
              <w:t>2.5</w:t>
            </w:r>
          </w:p>
        </w:tc>
        <w:tc>
          <w:tcPr>
            <w:tcW w:w="2313" w:type="dxa"/>
            <w:tcBorders>
              <w:top w:val="nil"/>
              <w:left w:val="nil"/>
              <w:bottom w:val="nil"/>
              <w:right w:val="nil"/>
            </w:tcBorders>
            <w:shd w:val="clear" w:color="auto" w:fill="auto"/>
            <w:hideMark/>
          </w:tcPr>
          <w:p w14:paraId="11749975"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E</w:t>
            </w:r>
          </w:p>
        </w:tc>
        <w:tc>
          <w:tcPr>
            <w:tcW w:w="2320" w:type="dxa"/>
            <w:tcBorders>
              <w:top w:val="nil"/>
              <w:left w:val="nil"/>
              <w:bottom w:val="nil"/>
              <w:right w:val="nil"/>
            </w:tcBorders>
            <w:shd w:val="clear" w:color="auto" w:fill="auto"/>
            <w:hideMark/>
          </w:tcPr>
          <w:p w14:paraId="412FE8F5" w14:textId="77777777" w:rsidR="00313C41" w:rsidRPr="00251292" w:rsidRDefault="00313C41" w:rsidP="00453D25">
            <w:pPr>
              <w:spacing w:after="0" w:line="125" w:lineRule="atLeast"/>
              <w:jc w:val="center"/>
              <w:rPr>
                <w:rFonts w:eastAsia="Times New Roman" w:cstheme="minorHAnsi"/>
                <w:sz w:val="24"/>
                <w:szCs w:val="24"/>
              </w:rPr>
            </w:pPr>
            <w:r w:rsidRPr="00251292">
              <w:rPr>
                <w:rFonts w:eastAsia="Times New Roman" w:cstheme="minorHAnsi"/>
                <w:b/>
                <w:i/>
                <w:sz w:val="24"/>
                <w:szCs w:val="24"/>
                <w:u w:val="single"/>
              </w:rPr>
              <w:t>0.0</w:t>
            </w:r>
          </w:p>
        </w:tc>
      </w:tr>
    </w:tbl>
    <w:p w14:paraId="19A5A964" w14:textId="77777777" w:rsidR="00313C41" w:rsidRPr="00251292" w:rsidRDefault="00313C41">
      <w:pPr>
        <w:rPr>
          <w:rFonts w:cstheme="minorHAnsi"/>
          <w:sz w:val="24"/>
          <w:szCs w:val="24"/>
        </w:rPr>
      </w:pPr>
    </w:p>
    <w:p w14:paraId="03601EB3" w14:textId="77777777" w:rsidR="00842922" w:rsidRPr="00251292" w:rsidRDefault="00842922" w:rsidP="00842922">
      <w:pPr>
        <w:spacing w:after="0" w:line="240" w:lineRule="auto"/>
        <w:contextualSpacing/>
        <w:rPr>
          <w:rFonts w:eastAsiaTheme="minorEastAsia" w:cstheme="minorHAnsi"/>
          <w:b/>
          <w:kern w:val="24"/>
          <w:sz w:val="24"/>
          <w:szCs w:val="24"/>
        </w:rPr>
      </w:pPr>
      <w:r w:rsidRPr="00251292">
        <w:rPr>
          <w:rFonts w:eastAsiaTheme="minorEastAsia" w:cstheme="minorHAnsi"/>
          <w:b/>
          <w:kern w:val="24"/>
          <w:sz w:val="24"/>
          <w:szCs w:val="24"/>
        </w:rPr>
        <w:t>Component Efficiency Score (CES)</w:t>
      </w:r>
    </w:p>
    <w:p w14:paraId="19866370" w14:textId="77777777" w:rsidR="00842922" w:rsidRPr="00251292" w:rsidRDefault="00842922" w:rsidP="00842922">
      <w:pPr>
        <w:spacing w:after="0" w:line="240" w:lineRule="auto"/>
        <w:contextualSpacing/>
        <w:rPr>
          <w:rFonts w:eastAsiaTheme="minorEastAsia" w:cstheme="minorHAnsi"/>
          <w:kern w:val="24"/>
          <w:sz w:val="24"/>
          <w:szCs w:val="24"/>
        </w:rPr>
      </w:pPr>
      <w:r w:rsidRPr="00251292">
        <w:rPr>
          <w:rFonts w:eastAsiaTheme="minorEastAsia" w:cstheme="minorHAnsi"/>
          <w:kern w:val="24"/>
          <w:sz w:val="24"/>
          <w:szCs w:val="24"/>
        </w:rPr>
        <w:t>This score is contrived based on participation and activity in class and classroom assignments. It is the responsibility of the student and the student’s parent’s, beyond the classroom, to make sure that students are aware of how this accumulative grade proceed through-out the course of the year. Component Efficiency (CE) is contrived based on, for example, asking questions, commenting on topics of discussion, and simply being present (attentive) in class; the score is ongoing and may fluctuate throughout the school year. CE is also accumulated based on positive behavior, great attitude, and assisting others (which support our CA ROCKS!).  However, CE can be affected by a lack of attention surrounding the following:</w:t>
      </w:r>
    </w:p>
    <w:p w14:paraId="53A1922F" w14:textId="77777777" w:rsidR="00842922" w:rsidRPr="00251292" w:rsidRDefault="00842922" w:rsidP="00842922">
      <w:pPr>
        <w:spacing w:after="0" w:line="240" w:lineRule="auto"/>
        <w:contextualSpacing/>
        <w:rPr>
          <w:rFonts w:eastAsiaTheme="minorEastAsia" w:cstheme="minorHAnsi"/>
          <w:kern w:val="24"/>
          <w:sz w:val="24"/>
          <w:szCs w:val="24"/>
        </w:rPr>
      </w:pPr>
    </w:p>
    <w:p w14:paraId="09DAD2C7" w14:textId="045CB2CE" w:rsidR="0088702D" w:rsidRPr="00251292" w:rsidRDefault="00842922">
      <w:pPr>
        <w:rPr>
          <w:rFonts w:cstheme="minorHAnsi"/>
          <w:b/>
          <w:sz w:val="24"/>
          <w:szCs w:val="24"/>
        </w:rPr>
      </w:pPr>
      <w:r w:rsidRPr="00251292">
        <w:rPr>
          <w:rFonts w:eastAsiaTheme="minorEastAsia" w:cstheme="minorHAnsi"/>
          <w:i/>
          <w:kern w:val="24"/>
          <w:sz w:val="24"/>
          <w:szCs w:val="24"/>
        </w:rPr>
        <w:t>Please review Students Code of Conduct and Art Syllabus</w:t>
      </w:r>
    </w:p>
    <w:p w14:paraId="40A6B093" w14:textId="77777777" w:rsidR="0088702D" w:rsidRPr="00251292" w:rsidRDefault="0088702D">
      <w:pPr>
        <w:rPr>
          <w:rFonts w:cstheme="minorHAnsi"/>
          <w:b/>
          <w:sz w:val="24"/>
          <w:szCs w:val="24"/>
        </w:rPr>
      </w:pPr>
    </w:p>
    <w:p w14:paraId="2B063638" w14:textId="77777777" w:rsidR="004C237E" w:rsidRPr="00251292" w:rsidRDefault="004C237E">
      <w:pPr>
        <w:rPr>
          <w:rFonts w:cstheme="minorHAnsi"/>
          <w:b/>
          <w:sz w:val="24"/>
          <w:szCs w:val="24"/>
        </w:rPr>
      </w:pPr>
      <w:r w:rsidRPr="00251292">
        <w:rPr>
          <w:rFonts w:cstheme="minorHAnsi"/>
          <w:b/>
          <w:sz w:val="24"/>
          <w:szCs w:val="24"/>
        </w:rPr>
        <w:t>Rubric: (Example provided)</w:t>
      </w:r>
    </w:p>
    <w:tbl>
      <w:tblPr>
        <w:tblpPr w:leftFromText="180" w:rightFromText="180" w:vertAnchor="text" w:horzAnchor="margin" w:tblpY="121"/>
        <w:tblOverlap w:val="never"/>
        <w:tblW w:w="97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6"/>
        <w:gridCol w:w="1822"/>
        <w:gridCol w:w="1007"/>
        <w:gridCol w:w="720"/>
        <w:gridCol w:w="900"/>
        <w:gridCol w:w="1440"/>
        <w:gridCol w:w="900"/>
        <w:gridCol w:w="1080"/>
      </w:tblGrid>
      <w:tr w:rsidR="004C237E" w:rsidRPr="00251292" w14:paraId="3F4259D1" w14:textId="77777777" w:rsidTr="00453D25">
        <w:trPr>
          <w:trHeight w:val="591"/>
        </w:trPr>
        <w:tc>
          <w:tcPr>
            <w:tcW w:w="9715" w:type="dxa"/>
            <w:gridSpan w:val="8"/>
            <w:tcBorders>
              <w:top w:val="single" w:sz="4" w:space="0" w:color="auto"/>
              <w:left w:val="single" w:sz="4" w:space="0" w:color="auto"/>
              <w:bottom w:val="single" w:sz="4" w:space="0" w:color="auto"/>
              <w:right w:val="single" w:sz="4" w:space="0" w:color="auto"/>
            </w:tcBorders>
            <w:vAlign w:val="center"/>
          </w:tcPr>
          <w:p w14:paraId="285AD24B" w14:textId="77777777" w:rsidR="004C237E" w:rsidRPr="00251292" w:rsidRDefault="004C237E" w:rsidP="004C237E">
            <w:pPr>
              <w:spacing w:before="100" w:beforeAutospacing="1" w:after="100" w:afterAutospacing="1" w:line="197" w:lineRule="atLeast"/>
              <w:rPr>
                <w:rFonts w:eastAsia="Times New Roman" w:cstheme="minorHAnsi"/>
                <w:b/>
                <w:sz w:val="24"/>
                <w:szCs w:val="24"/>
              </w:rPr>
            </w:pPr>
            <w:r w:rsidRPr="00251292">
              <w:rPr>
                <w:rFonts w:eastAsia="Times New Roman" w:cstheme="minorHAnsi"/>
                <w:b/>
                <w:sz w:val="24"/>
                <w:szCs w:val="24"/>
              </w:rPr>
              <w:t>Grading Rubric</w:t>
            </w:r>
          </w:p>
        </w:tc>
      </w:tr>
      <w:tr w:rsidR="004C237E" w:rsidRPr="00251292" w14:paraId="175BE5C1" w14:textId="77777777" w:rsidTr="00453D25">
        <w:trPr>
          <w:trHeight w:val="591"/>
        </w:trPr>
        <w:tc>
          <w:tcPr>
            <w:tcW w:w="9715" w:type="dxa"/>
            <w:gridSpan w:val="8"/>
            <w:tcBorders>
              <w:top w:val="single" w:sz="4" w:space="0" w:color="auto"/>
              <w:left w:val="single" w:sz="4" w:space="0" w:color="auto"/>
              <w:bottom w:val="single" w:sz="4" w:space="0" w:color="auto"/>
              <w:right w:val="single" w:sz="4" w:space="0" w:color="auto"/>
            </w:tcBorders>
            <w:vAlign w:val="center"/>
          </w:tcPr>
          <w:p w14:paraId="6F7C8735" w14:textId="77777777" w:rsidR="004C237E" w:rsidRPr="00251292" w:rsidRDefault="004C237E" w:rsidP="004C237E">
            <w:pPr>
              <w:spacing w:before="100" w:beforeAutospacing="1" w:after="100" w:afterAutospacing="1" w:line="197" w:lineRule="atLeast"/>
              <w:rPr>
                <w:rFonts w:eastAsia="Times New Roman" w:cstheme="minorHAnsi"/>
                <w:b/>
                <w:sz w:val="24"/>
                <w:szCs w:val="24"/>
              </w:rPr>
            </w:pPr>
          </w:p>
        </w:tc>
      </w:tr>
      <w:tr w:rsidR="004C237E" w:rsidRPr="00251292" w14:paraId="5150A472" w14:textId="77777777" w:rsidTr="00453D25">
        <w:trPr>
          <w:trHeight w:val="467"/>
        </w:trPr>
        <w:tc>
          <w:tcPr>
            <w:tcW w:w="7735" w:type="dxa"/>
            <w:gridSpan w:val="6"/>
            <w:tcBorders>
              <w:top w:val="single" w:sz="4" w:space="0" w:color="auto"/>
              <w:left w:val="single" w:sz="4" w:space="0" w:color="auto"/>
              <w:bottom w:val="single" w:sz="4" w:space="0" w:color="auto"/>
              <w:right w:val="single" w:sz="4" w:space="0" w:color="auto"/>
            </w:tcBorders>
            <w:vAlign w:val="center"/>
          </w:tcPr>
          <w:p w14:paraId="3B89ED5D" w14:textId="77777777" w:rsidR="004C237E" w:rsidRPr="00251292" w:rsidRDefault="004C237E" w:rsidP="00453D25">
            <w:pPr>
              <w:spacing w:before="100" w:beforeAutospacing="1" w:after="100" w:afterAutospacing="1" w:line="240" w:lineRule="auto"/>
              <w:rPr>
                <w:rFonts w:eastAsia="Times New Roman" w:cstheme="minorHAnsi"/>
                <w:b/>
                <w:sz w:val="24"/>
                <w:szCs w:val="24"/>
              </w:rPr>
            </w:pPr>
            <w:r w:rsidRPr="00251292">
              <w:rPr>
                <w:rFonts w:eastAsia="Times New Roman" w:cstheme="minorHAnsi"/>
                <w:b/>
                <w:sz w:val="24"/>
                <w:szCs w:val="24"/>
              </w:rPr>
              <w:t>THIS AN EXAMPLE: Criterion will change with each assessment.</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563D0DE"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 xml:space="preserve">Class Period: </w:t>
            </w:r>
          </w:p>
        </w:tc>
      </w:tr>
      <w:tr w:rsidR="004C237E" w:rsidRPr="00251292" w14:paraId="682750DE" w14:textId="77777777" w:rsidTr="00453D25">
        <w:trPr>
          <w:trHeight w:val="379"/>
        </w:trPr>
        <w:tc>
          <w:tcPr>
            <w:tcW w:w="7735" w:type="dxa"/>
            <w:gridSpan w:val="6"/>
            <w:tcBorders>
              <w:top w:val="single" w:sz="4" w:space="0" w:color="auto"/>
              <w:left w:val="single" w:sz="4" w:space="0" w:color="auto"/>
              <w:bottom w:val="single" w:sz="4" w:space="0" w:color="auto"/>
              <w:right w:val="single" w:sz="4" w:space="0" w:color="auto"/>
            </w:tcBorders>
            <w:vAlign w:val="center"/>
          </w:tcPr>
          <w:p w14:paraId="1DC1946A"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bCs/>
                <w:sz w:val="24"/>
                <w:szCs w:val="24"/>
              </w:rPr>
              <w:t xml:space="preserve">Assignment: </w:t>
            </w:r>
            <w:r w:rsidRPr="00251292">
              <w:rPr>
                <w:rFonts w:eastAsia="Times New Roman" w:cstheme="minorHAnsi"/>
                <w:b/>
                <w:bCs/>
                <w:color w:val="C00000"/>
                <w:sz w:val="24"/>
                <w:szCs w:val="24"/>
              </w:rPr>
              <w:t>The Critique</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66768AC"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 xml:space="preserve">Date Completed: </w:t>
            </w:r>
          </w:p>
        </w:tc>
      </w:tr>
      <w:tr w:rsidR="004C237E" w:rsidRPr="00251292" w14:paraId="1F34BB2D" w14:textId="77777777" w:rsidTr="00453D25">
        <w:trPr>
          <w:trHeight w:val="549"/>
        </w:trPr>
        <w:tc>
          <w:tcPr>
            <w:tcW w:w="3668" w:type="dxa"/>
            <w:gridSpan w:val="2"/>
            <w:tcBorders>
              <w:top w:val="single" w:sz="4" w:space="0" w:color="auto"/>
              <w:left w:val="single" w:sz="4" w:space="0" w:color="auto"/>
              <w:bottom w:val="single" w:sz="4" w:space="0" w:color="auto"/>
              <w:right w:val="single" w:sz="4" w:space="0" w:color="auto"/>
            </w:tcBorders>
            <w:vAlign w:val="center"/>
          </w:tcPr>
          <w:p w14:paraId="4756524E"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 xml:space="preserve">Circle the number </w:t>
            </w:r>
            <w:r w:rsidRPr="00251292">
              <w:rPr>
                <w:rFonts w:eastAsia="Times New Roman" w:cstheme="minorHAnsi"/>
                <w:b/>
                <w:sz w:val="24"/>
                <w:szCs w:val="24"/>
              </w:rPr>
              <w:t xml:space="preserve">in pencil </w:t>
            </w:r>
            <w:r w:rsidRPr="00251292">
              <w:rPr>
                <w:rFonts w:eastAsia="Times New Roman" w:cstheme="minorHAnsi"/>
                <w:sz w:val="24"/>
                <w:szCs w:val="24"/>
              </w:rPr>
              <w:t xml:space="preserve">that best shows how well you feel that you completed that criterion for the assignment. </w:t>
            </w:r>
          </w:p>
        </w:tc>
        <w:tc>
          <w:tcPr>
            <w:tcW w:w="1007" w:type="dxa"/>
            <w:tcBorders>
              <w:top w:val="single" w:sz="4" w:space="0" w:color="auto"/>
              <w:left w:val="single" w:sz="4" w:space="0" w:color="auto"/>
              <w:bottom w:val="single" w:sz="4" w:space="0" w:color="auto"/>
              <w:right w:val="single" w:sz="4" w:space="0" w:color="auto"/>
            </w:tcBorders>
            <w:vAlign w:val="center"/>
          </w:tcPr>
          <w:p w14:paraId="55A04543"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b/>
                <w:sz w:val="24"/>
                <w:szCs w:val="24"/>
              </w:rPr>
              <w:t xml:space="preserve">Excellent </w:t>
            </w:r>
          </w:p>
        </w:tc>
        <w:tc>
          <w:tcPr>
            <w:tcW w:w="720" w:type="dxa"/>
            <w:tcBorders>
              <w:top w:val="single" w:sz="4" w:space="0" w:color="auto"/>
              <w:left w:val="single" w:sz="4" w:space="0" w:color="auto"/>
              <w:bottom w:val="single" w:sz="4" w:space="0" w:color="auto"/>
              <w:right w:val="single" w:sz="4" w:space="0" w:color="auto"/>
            </w:tcBorders>
            <w:vAlign w:val="center"/>
          </w:tcPr>
          <w:p w14:paraId="008E0DC2"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b/>
                <w:sz w:val="24"/>
                <w:szCs w:val="24"/>
              </w:rPr>
              <w:t xml:space="preserve">Good </w:t>
            </w:r>
          </w:p>
        </w:tc>
        <w:tc>
          <w:tcPr>
            <w:tcW w:w="900" w:type="dxa"/>
            <w:tcBorders>
              <w:top w:val="single" w:sz="4" w:space="0" w:color="auto"/>
              <w:left w:val="single" w:sz="4" w:space="0" w:color="auto"/>
              <w:bottom w:val="single" w:sz="4" w:space="0" w:color="auto"/>
              <w:right w:val="single" w:sz="4" w:space="0" w:color="auto"/>
            </w:tcBorders>
            <w:vAlign w:val="center"/>
          </w:tcPr>
          <w:p w14:paraId="64B28CF6"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b/>
                <w:sz w:val="24"/>
                <w:szCs w:val="24"/>
              </w:rPr>
              <w:t xml:space="preserve">Average </w:t>
            </w:r>
          </w:p>
        </w:tc>
        <w:tc>
          <w:tcPr>
            <w:tcW w:w="1440" w:type="dxa"/>
            <w:tcBorders>
              <w:top w:val="single" w:sz="4" w:space="0" w:color="auto"/>
              <w:left w:val="single" w:sz="4" w:space="0" w:color="auto"/>
              <w:bottom w:val="single" w:sz="4" w:space="0" w:color="auto"/>
              <w:right w:val="single" w:sz="4" w:space="0" w:color="auto"/>
            </w:tcBorders>
            <w:vAlign w:val="center"/>
          </w:tcPr>
          <w:p w14:paraId="30D6B022"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b/>
                <w:sz w:val="24"/>
                <w:szCs w:val="24"/>
              </w:rPr>
              <w:t xml:space="preserve">Needs Improvement </w:t>
            </w:r>
          </w:p>
        </w:tc>
        <w:tc>
          <w:tcPr>
            <w:tcW w:w="900" w:type="dxa"/>
            <w:tcBorders>
              <w:top w:val="single" w:sz="4" w:space="0" w:color="auto"/>
              <w:left w:val="single" w:sz="4" w:space="0" w:color="auto"/>
              <w:bottom w:val="single" w:sz="4" w:space="0" w:color="auto"/>
              <w:right w:val="single" w:sz="4" w:space="0" w:color="auto"/>
            </w:tcBorders>
            <w:vAlign w:val="center"/>
          </w:tcPr>
          <w:p w14:paraId="372FC379"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b/>
                <w:sz w:val="24"/>
                <w:szCs w:val="24"/>
              </w:rPr>
              <w:t xml:space="preserve">Rate Yourself </w:t>
            </w:r>
          </w:p>
        </w:tc>
        <w:tc>
          <w:tcPr>
            <w:tcW w:w="1080" w:type="dxa"/>
            <w:tcBorders>
              <w:top w:val="single" w:sz="4" w:space="0" w:color="auto"/>
              <w:left w:val="single" w:sz="4" w:space="0" w:color="auto"/>
              <w:bottom w:val="single" w:sz="4" w:space="0" w:color="auto"/>
              <w:right w:val="single" w:sz="4" w:space="0" w:color="auto"/>
            </w:tcBorders>
            <w:vAlign w:val="center"/>
          </w:tcPr>
          <w:p w14:paraId="3E6AB87F"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b/>
                <w:sz w:val="24"/>
                <w:szCs w:val="24"/>
              </w:rPr>
              <w:t xml:space="preserve">Teacher’s Rating </w:t>
            </w:r>
          </w:p>
        </w:tc>
      </w:tr>
      <w:tr w:rsidR="004C237E" w:rsidRPr="00251292" w14:paraId="7ED7076A" w14:textId="77777777" w:rsidTr="00453D25">
        <w:trPr>
          <w:trHeight w:val="549"/>
        </w:trPr>
        <w:tc>
          <w:tcPr>
            <w:tcW w:w="3668" w:type="dxa"/>
            <w:gridSpan w:val="2"/>
            <w:tcBorders>
              <w:top w:val="single" w:sz="4" w:space="0" w:color="auto"/>
              <w:left w:val="single" w:sz="4" w:space="0" w:color="auto"/>
              <w:bottom w:val="single" w:sz="4" w:space="0" w:color="auto"/>
              <w:right w:val="single" w:sz="4" w:space="0" w:color="auto"/>
            </w:tcBorders>
            <w:vAlign w:val="center"/>
          </w:tcPr>
          <w:p w14:paraId="44FD7B6C"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Criteria 1</w:t>
            </w:r>
            <w:r w:rsidRPr="00251292">
              <w:rPr>
                <w:rFonts w:eastAsia="Times New Roman" w:cstheme="minorHAnsi"/>
                <w:sz w:val="24"/>
                <w:szCs w:val="24"/>
              </w:rPr>
              <w:t xml:space="preserve"> – Understand the 4 </w:t>
            </w:r>
            <w:proofErr w:type="gramStart"/>
            <w:r w:rsidRPr="00251292">
              <w:rPr>
                <w:rFonts w:eastAsia="Times New Roman" w:cstheme="minorHAnsi"/>
                <w:sz w:val="24"/>
                <w:szCs w:val="24"/>
              </w:rPr>
              <w:t>criterion</w:t>
            </w:r>
            <w:proofErr w:type="gramEnd"/>
            <w:r w:rsidRPr="00251292">
              <w:rPr>
                <w:rFonts w:eastAsia="Times New Roman" w:cstheme="minorHAnsi"/>
                <w:sz w:val="24"/>
                <w:szCs w:val="24"/>
              </w:rPr>
              <w:t xml:space="preserve"> </w:t>
            </w:r>
          </w:p>
        </w:tc>
        <w:tc>
          <w:tcPr>
            <w:tcW w:w="1007" w:type="dxa"/>
            <w:tcBorders>
              <w:top w:val="single" w:sz="4" w:space="0" w:color="auto"/>
              <w:left w:val="single" w:sz="4" w:space="0" w:color="auto"/>
              <w:bottom w:val="single" w:sz="4" w:space="0" w:color="auto"/>
              <w:right w:val="single" w:sz="4" w:space="0" w:color="auto"/>
            </w:tcBorders>
            <w:vAlign w:val="center"/>
          </w:tcPr>
          <w:p w14:paraId="4B74C26A"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10 - 9 </w:t>
            </w:r>
          </w:p>
        </w:tc>
        <w:tc>
          <w:tcPr>
            <w:tcW w:w="720" w:type="dxa"/>
            <w:tcBorders>
              <w:top w:val="single" w:sz="4" w:space="0" w:color="auto"/>
              <w:left w:val="single" w:sz="4" w:space="0" w:color="auto"/>
              <w:bottom w:val="single" w:sz="4" w:space="0" w:color="auto"/>
              <w:right w:val="single" w:sz="4" w:space="0" w:color="auto"/>
            </w:tcBorders>
            <w:vAlign w:val="center"/>
          </w:tcPr>
          <w:p w14:paraId="595330BA"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8 - 9 </w:t>
            </w:r>
          </w:p>
        </w:tc>
        <w:tc>
          <w:tcPr>
            <w:tcW w:w="900" w:type="dxa"/>
            <w:tcBorders>
              <w:top w:val="single" w:sz="4" w:space="0" w:color="auto"/>
              <w:left w:val="single" w:sz="4" w:space="0" w:color="auto"/>
              <w:bottom w:val="single" w:sz="4" w:space="0" w:color="auto"/>
              <w:right w:val="single" w:sz="4" w:space="0" w:color="auto"/>
            </w:tcBorders>
            <w:vAlign w:val="center"/>
          </w:tcPr>
          <w:p w14:paraId="67812FB4"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7- 8 </w:t>
            </w:r>
          </w:p>
        </w:tc>
        <w:tc>
          <w:tcPr>
            <w:tcW w:w="1440" w:type="dxa"/>
            <w:tcBorders>
              <w:top w:val="single" w:sz="4" w:space="0" w:color="auto"/>
              <w:left w:val="single" w:sz="4" w:space="0" w:color="auto"/>
              <w:bottom w:val="single" w:sz="4" w:space="0" w:color="auto"/>
              <w:right w:val="single" w:sz="4" w:space="0" w:color="auto"/>
            </w:tcBorders>
            <w:vAlign w:val="center"/>
          </w:tcPr>
          <w:p w14:paraId="620FE7F4"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6 or less </w:t>
            </w:r>
          </w:p>
        </w:tc>
        <w:tc>
          <w:tcPr>
            <w:tcW w:w="900" w:type="dxa"/>
            <w:tcBorders>
              <w:top w:val="single" w:sz="4" w:space="0" w:color="auto"/>
              <w:left w:val="single" w:sz="4" w:space="0" w:color="auto"/>
              <w:bottom w:val="single" w:sz="4" w:space="0" w:color="auto"/>
              <w:right w:val="single" w:sz="4" w:space="0" w:color="auto"/>
            </w:tcBorders>
            <w:vAlign w:val="center"/>
          </w:tcPr>
          <w:p w14:paraId="17425422"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66A263AE"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r>
      <w:tr w:rsidR="004C237E" w:rsidRPr="00251292" w14:paraId="409159A2" w14:textId="77777777" w:rsidTr="00453D25">
        <w:trPr>
          <w:trHeight w:val="636"/>
        </w:trPr>
        <w:tc>
          <w:tcPr>
            <w:tcW w:w="3668" w:type="dxa"/>
            <w:gridSpan w:val="2"/>
            <w:tcBorders>
              <w:top w:val="single" w:sz="4" w:space="0" w:color="auto"/>
              <w:left w:val="single" w:sz="4" w:space="0" w:color="auto"/>
              <w:bottom w:val="single" w:sz="4" w:space="0" w:color="auto"/>
              <w:right w:val="single" w:sz="4" w:space="0" w:color="auto"/>
            </w:tcBorders>
            <w:vAlign w:val="center"/>
          </w:tcPr>
          <w:p w14:paraId="1A445B5B"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lastRenderedPageBreak/>
              <w:t>Criteria 2</w:t>
            </w:r>
            <w:r w:rsidRPr="00251292">
              <w:rPr>
                <w:rFonts w:eastAsia="Times New Roman" w:cstheme="minorHAnsi"/>
                <w:sz w:val="24"/>
                <w:szCs w:val="24"/>
              </w:rPr>
              <w:t xml:space="preserve"> – Use the 4 </w:t>
            </w:r>
            <w:proofErr w:type="gramStart"/>
            <w:r w:rsidRPr="00251292">
              <w:rPr>
                <w:rFonts w:eastAsia="Times New Roman" w:cstheme="minorHAnsi"/>
                <w:sz w:val="24"/>
                <w:szCs w:val="24"/>
              </w:rPr>
              <w:t>criterion</w:t>
            </w:r>
            <w:proofErr w:type="gramEnd"/>
            <w:r w:rsidRPr="00251292">
              <w:rPr>
                <w:rFonts w:eastAsia="Times New Roman" w:cstheme="minorHAnsi"/>
                <w:sz w:val="24"/>
                <w:szCs w:val="24"/>
              </w:rPr>
              <w:t xml:space="preserve"> effectively to critique art work </w:t>
            </w:r>
          </w:p>
        </w:tc>
        <w:tc>
          <w:tcPr>
            <w:tcW w:w="1007" w:type="dxa"/>
            <w:tcBorders>
              <w:top w:val="single" w:sz="4" w:space="0" w:color="auto"/>
              <w:left w:val="single" w:sz="4" w:space="0" w:color="auto"/>
              <w:bottom w:val="single" w:sz="4" w:space="0" w:color="auto"/>
              <w:right w:val="single" w:sz="4" w:space="0" w:color="auto"/>
            </w:tcBorders>
            <w:vAlign w:val="center"/>
          </w:tcPr>
          <w:p w14:paraId="4B7170A0"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10 - 9 </w:t>
            </w:r>
          </w:p>
        </w:tc>
        <w:tc>
          <w:tcPr>
            <w:tcW w:w="720" w:type="dxa"/>
            <w:tcBorders>
              <w:top w:val="single" w:sz="4" w:space="0" w:color="auto"/>
              <w:left w:val="single" w:sz="4" w:space="0" w:color="auto"/>
              <w:bottom w:val="single" w:sz="4" w:space="0" w:color="auto"/>
              <w:right w:val="single" w:sz="4" w:space="0" w:color="auto"/>
            </w:tcBorders>
            <w:vAlign w:val="center"/>
          </w:tcPr>
          <w:p w14:paraId="59FA774D"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8 - 9 </w:t>
            </w:r>
          </w:p>
        </w:tc>
        <w:tc>
          <w:tcPr>
            <w:tcW w:w="900" w:type="dxa"/>
            <w:tcBorders>
              <w:top w:val="single" w:sz="4" w:space="0" w:color="auto"/>
              <w:left w:val="single" w:sz="4" w:space="0" w:color="auto"/>
              <w:bottom w:val="single" w:sz="4" w:space="0" w:color="auto"/>
              <w:right w:val="single" w:sz="4" w:space="0" w:color="auto"/>
            </w:tcBorders>
            <w:vAlign w:val="center"/>
          </w:tcPr>
          <w:p w14:paraId="78BFA241"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7- 8 </w:t>
            </w:r>
          </w:p>
        </w:tc>
        <w:tc>
          <w:tcPr>
            <w:tcW w:w="1440" w:type="dxa"/>
            <w:tcBorders>
              <w:top w:val="single" w:sz="4" w:space="0" w:color="auto"/>
              <w:left w:val="single" w:sz="4" w:space="0" w:color="auto"/>
              <w:bottom w:val="single" w:sz="4" w:space="0" w:color="auto"/>
              <w:right w:val="single" w:sz="4" w:space="0" w:color="auto"/>
            </w:tcBorders>
            <w:vAlign w:val="center"/>
          </w:tcPr>
          <w:p w14:paraId="6AC09D48"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6 or less </w:t>
            </w:r>
          </w:p>
        </w:tc>
        <w:tc>
          <w:tcPr>
            <w:tcW w:w="900" w:type="dxa"/>
            <w:tcBorders>
              <w:top w:val="single" w:sz="4" w:space="0" w:color="auto"/>
              <w:left w:val="single" w:sz="4" w:space="0" w:color="auto"/>
              <w:bottom w:val="single" w:sz="4" w:space="0" w:color="auto"/>
              <w:right w:val="single" w:sz="4" w:space="0" w:color="auto"/>
            </w:tcBorders>
            <w:vAlign w:val="center"/>
          </w:tcPr>
          <w:p w14:paraId="7A5ED527"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3243EFE"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r>
      <w:tr w:rsidR="004C237E" w:rsidRPr="00251292" w14:paraId="30527351" w14:textId="77777777" w:rsidTr="00453D25">
        <w:trPr>
          <w:trHeight w:val="688"/>
        </w:trPr>
        <w:tc>
          <w:tcPr>
            <w:tcW w:w="3668" w:type="dxa"/>
            <w:gridSpan w:val="2"/>
            <w:tcBorders>
              <w:top w:val="single" w:sz="4" w:space="0" w:color="auto"/>
              <w:left w:val="single" w:sz="4" w:space="0" w:color="auto"/>
              <w:bottom w:val="single" w:sz="4" w:space="0" w:color="auto"/>
              <w:right w:val="single" w:sz="4" w:space="0" w:color="auto"/>
            </w:tcBorders>
            <w:vAlign w:val="center"/>
          </w:tcPr>
          <w:p w14:paraId="23288102"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Criteria 3</w:t>
            </w:r>
            <w:r w:rsidRPr="00251292">
              <w:rPr>
                <w:rFonts w:eastAsia="Times New Roman" w:cstheme="minorHAnsi"/>
                <w:sz w:val="24"/>
                <w:szCs w:val="24"/>
              </w:rPr>
              <w:t xml:space="preserve"> – Student critique demonstrates mastery of 4 criterion</w:t>
            </w:r>
          </w:p>
        </w:tc>
        <w:tc>
          <w:tcPr>
            <w:tcW w:w="1007" w:type="dxa"/>
            <w:tcBorders>
              <w:top w:val="single" w:sz="4" w:space="0" w:color="auto"/>
              <w:left w:val="single" w:sz="4" w:space="0" w:color="auto"/>
              <w:bottom w:val="single" w:sz="4" w:space="0" w:color="auto"/>
              <w:right w:val="single" w:sz="4" w:space="0" w:color="auto"/>
            </w:tcBorders>
            <w:vAlign w:val="center"/>
          </w:tcPr>
          <w:p w14:paraId="63E9E571"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10 - 9 </w:t>
            </w:r>
          </w:p>
        </w:tc>
        <w:tc>
          <w:tcPr>
            <w:tcW w:w="720" w:type="dxa"/>
            <w:tcBorders>
              <w:top w:val="single" w:sz="4" w:space="0" w:color="auto"/>
              <w:left w:val="single" w:sz="4" w:space="0" w:color="auto"/>
              <w:bottom w:val="single" w:sz="4" w:space="0" w:color="auto"/>
              <w:right w:val="single" w:sz="4" w:space="0" w:color="auto"/>
            </w:tcBorders>
            <w:vAlign w:val="center"/>
          </w:tcPr>
          <w:p w14:paraId="1F141757"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8 - 9 </w:t>
            </w:r>
          </w:p>
        </w:tc>
        <w:tc>
          <w:tcPr>
            <w:tcW w:w="900" w:type="dxa"/>
            <w:tcBorders>
              <w:top w:val="single" w:sz="4" w:space="0" w:color="auto"/>
              <w:left w:val="single" w:sz="4" w:space="0" w:color="auto"/>
              <w:bottom w:val="single" w:sz="4" w:space="0" w:color="auto"/>
              <w:right w:val="single" w:sz="4" w:space="0" w:color="auto"/>
            </w:tcBorders>
            <w:vAlign w:val="center"/>
          </w:tcPr>
          <w:p w14:paraId="60D01EAC"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7- 8 </w:t>
            </w:r>
          </w:p>
        </w:tc>
        <w:tc>
          <w:tcPr>
            <w:tcW w:w="1440" w:type="dxa"/>
            <w:tcBorders>
              <w:top w:val="single" w:sz="4" w:space="0" w:color="auto"/>
              <w:left w:val="single" w:sz="4" w:space="0" w:color="auto"/>
              <w:bottom w:val="single" w:sz="4" w:space="0" w:color="auto"/>
              <w:right w:val="single" w:sz="4" w:space="0" w:color="auto"/>
            </w:tcBorders>
            <w:vAlign w:val="center"/>
          </w:tcPr>
          <w:p w14:paraId="2B35A3EC"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6 or less </w:t>
            </w:r>
          </w:p>
        </w:tc>
        <w:tc>
          <w:tcPr>
            <w:tcW w:w="900" w:type="dxa"/>
            <w:tcBorders>
              <w:top w:val="single" w:sz="4" w:space="0" w:color="auto"/>
              <w:left w:val="single" w:sz="4" w:space="0" w:color="auto"/>
              <w:bottom w:val="single" w:sz="4" w:space="0" w:color="auto"/>
              <w:right w:val="single" w:sz="4" w:space="0" w:color="auto"/>
            </w:tcBorders>
            <w:vAlign w:val="center"/>
          </w:tcPr>
          <w:p w14:paraId="43DE5CBE"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498ADDB"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r>
      <w:tr w:rsidR="004C237E" w:rsidRPr="00251292" w14:paraId="205F6EAC" w14:textId="77777777" w:rsidTr="00453D25">
        <w:trPr>
          <w:trHeight w:val="742"/>
        </w:trPr>
        <w:tc>
          <w:tcPr>
            <w:tcW w:w="3668" w:type="dxa"/>
            <w:gridSpan w:val="2"/>
            <w:tcBorders>
              <w:top w:val="single" w:sz="4" w:space="0" w:color="auto"/>
              <w:left w:val="single" w:sz="4" w:space="0" w:color="auto"/>
              <w:bottom w:val="single" w:sz="4" w:space="0" w:color="auto"/>
              <w:right w:val="single" w:sz="4" w:space="0" w:color="auto"/>
            </w:tcBorders>
            <w:vAlign w:val="center"/>
          </w:tcPr>
          <w:p w14:paraId="661EAC36"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Criteria 4</w:t>
            </w:r>
            <w:r w:rsidRPr="00251292">
              <w:rPr>
                <w:rFonts w:eastAsia="Times New Roman" w:cstheme="minorHAnsi"/>
                <w:sz w:val="24"/>
                <w:szCs w:val="24"/>
              </w:rPr>
              <w:t xml:space="preserve"> – Students took </w:t>
            </w:r>
            <w:r w:rsidRPr="00251292">
              <w:rPr>
                <w:rFonts w:eastAsia="Times New Roman" w:cstheme="minorHAnsi"/>
                <w:b/>
                <w:sz w:val="24"/>
                <w:szCs w:val="24"/>
              </w:rPr>
              <w:t>effort</w:t>
            </w:r>
            <w:r w:rsidRPr="00251292">
              <w:rPr>
                <w:rFonts w:eastAsia="Times New Roman" w:cstheme="minorHAnsi"/>
                <w:sz w:val="24"/>
                <w:szCs w:val="24"/>
              </w:rPr>
              <w:t>: took</w:t>
            </w:r>
            <w:r w:rsidRPr="00251292">
              <w:rPr>
                <w:rFonts w:eastAsia="Times New Roman" w:cstheme="minorHAnsi"/>
                <w:b/>
                <w:sz w:val="24"/>
                <w:szCs w:val="24"/>
              </w:rPr>
              <w:t xml:space="preserve"> time</w:t>
            </w:r>
            <w:r w:rsidRPr="00251292">
              <w:rPr>
                <w:rFonts w:eastAsia="Times New Roman" w:cstheme="minorHAnsi"/>
                <w:sz w:val="24"/>
                <w:szCs w:val="24"/>
              </w:rPr>
              <w:t xml:space="preserve"> to express ideas &amp; complete project. (Did not rush.) Good use of class time? </w:t>
            </w:r>
          </w:p>
        </w:tc>
        <w:tc>
          <w:tcPr>
            <w:tcW w:w="1007" w:type="dxa"/>
            <w:tcBorders>
              <w:top w:val="single" w:sz="4" w:space="0" w:color="auto"/>
              <w:left w:val="single" w:sz="4" w:space="0" w:color="auto"/>
              <w:bottom w:val="single" w:sz="4" w:space="0" w:color="auto"/>
              <w:right w:val="single" w:sz="4" w:space="0" w:color="auto"/>
            </w:tcBorders>
            <w:vAlign w:val="center"/>
          </w:tcPr>
          <w:p w14:paraId="41C17FE4"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10 - 9 </w:t>
            </w:r>
          </w:p>
        </w:tc>
        <w:tc>
          <w:tcPr>
            <w:tcW w:w="720" w:type="dxa"/>
            <w:tcBorders>
              <w:top w:val="single" w:sz="4" w:space="0" w:color="auto"/>
              <w:left w:val="single" w:sz="4" w:space="0" w:color="auto"/>
              <w:bottom w:val="single" w:sz="4" w:space="0" w:color="auto"/>
              <w:right w:val="single" w:sz="4" w:space="0" w:color="auto"/>
            </w:tcBorders>
            <w:vAlign w:val="center"/>
          </w:tcPr>
          <w:p w14:paraId="3754135D"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8 -9 </w:t>
            </w:r>
          </w:p>
        </w:tc>
        <w:tc>
          <w:tcPr>
            <w:tcW w:w="900" w:type="dxa"/>
            <w:tcBorders>
              <w:top w:val="single" w:sz="4" w:space="0" w:color="auto"/>
              <w:left w:val="single" w:sz="4" w:space="0" w:color="auto"/>
              <w:bottom w:val="single" w:sz="4" w:space="0" w:color="auto"/>
              <w:right w:val="single" w:sz="4" w:space="0" w:color="auto"/>
            </w:tcBorders>
            <w:vAlign w:val="center"/>
          </w:tcPr>
          <w:p w14:paraId="2F779FD7"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7- 8 </w:t>
            </w:r>
          </w:p>
        </w:tc>
        <w:tc>
          <w:tcPr>
            <w:tcW w:w="1440" w:type="dxa"/>
            <w:tcBorders>
              <w:top w:val="single" w:sz="4" w:space="0" w:color="auto"/>
              <w:left w:val="single" w:sz="4" w:space="0" w:color="auto"/>
              <w:bottom w:val="single" w:sz="4" w:space="0" w:color="auto"/>
              <w:right w:val="single" w:sz="4" w:space="0" w:color="auto"/>
            </w:tcBorders>
            <w:vAlign w:val="center"/>
          </w:tcPr>
          <w:p w14:paraId="1B3BD8C5"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6 or less </w:t>
            </w:r>
          </w:p>
        </w:tc>
        <w:tc>
          <w:tcPr>
            <w:tcW w:w="900" w:type="dxa"/>
            <w:tcBorders>
              <w:top w:val="single" w:sz="4" w:space="0" w:color="auto"/>
              <w:left w:val="single" w:sz="4" w:space="0" w:color="auto"/>
              <w:bottom w:val="single" w:sz="4" w:space="0" w:color="auto"/>
              <w:right w:val="single" w:sz="4" w:space="0" w:color="auto"/>
            </w:tcBorders>
            <w:vAlign w:val="center"/>
          </w:tcPr>
          <w:p w14:paraId="61F7B2FD"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769A814D"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r>
      <w:tr w:rsidR="004C237E" w:rsidRPr="00251292" w14:paraId="6A17106E" w14:textId="77777777" w:rsidTr="00453D25">
        <w:trPr>
          <w:trHeight w:val="811"/>
        </w:trPr>
        <w:tc>
          <w:tcPr>
            <w:tcW w:w="3668" w:type="dxa"/>
            <w:gridSpan w:val="2"/>
            <w:tcBorders>
              <w:top w:val="single" w:sz="4" w:space="0" w:color="auto"/>
              <w:left w:val="single" w:sz="4" w:space="0" w:color="auto"/>
              <w:bottom w:val="single" w:sz="4" w:space="0" w:color="auto"/>
              <w:right w:val="single" w:sz="4" w:space="0" w:color="auto"/>
            </w:tcBorders>
            <w:vAlign w:val="center"/>
          </w:tcPr>
          <w:p w14:paraId="08256E2A"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Criteria 5</w:t>
            </w:r>
            <w:r w:rsidRPr="00251292">
              <w:rPr>
                <w:rFonts w:eastAsia="Times New Roman" w:cstheme="minorHAnsi"/>
                <w:sz w:val="24"/>
                <w:szCs w:val="24"/>
              </w:rPr>
              <w:t xml:space="preserve"> –Neat, clean &amp; complete? Skillful use of the art tools &amp; media? </w:t>
            </w:r>
          </w:p>
        </w:tc>
        <w:tc>
          <w:tcPr>
            <w:tcW w:w="1007" w:type="dxa"/>
            <w:tcBorders>
              <w:top w:val="single" w:sz="4" w:space="0" w:color="auto"/>
              <w:left w:val="single" w:sz="4" w:space="0" w:color="auto"/>
              <w:bottom w:val="single" w:sz="4" w:space="0" w:color="auto"/>
              <w:right w:val="single" w:sz="4" w:space="0" w:color="auto"/>
            </w:tcBorders>
            <w:vAlign w:val="center"/>
          </w:tcPr>
          <w:p w14:paraId="1F000525"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10 - 9 </w:t>
            </w:r>
          </w:p>
        </w:tc>
        <w:tc>
          <w:tcPr>
            <w:tcW w:w="720" w:type="dxa"/>
            <w:tcBorders>
              <w:top w:val="single" w:sz="4" w:space="0" w:color="auto"/>
              <w:left w:val="single" w:sz="4" w:space="0" w:color="auto"/>
              <w:bottom w:val="single" w:sz="4" w:space="0" w:color="auto"/>
              <w:right w:val="single" w:sz="4" w:space="0" w:color="auto"/>
            </w:tcBorders>
            <w:vAlign w:val="center"/>
          </w:tcPr>
          <w:p w14:paraId="5ED225A5"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8 -9 </w:t>
            </w:r>
          </w:p>
        </w:tc>
        <w:tc>
          <w:tcPr>
            <w:tcW w:w="900" w:type="dxa"/>
            <w:tcBorders>
              <w:top w:val="single" w:sz="4" w:space="0" w:color="auto"/>
              <w:left w:val="single" w:sz="4" w:space="0" w:color="auto"/>
              <w:bottom w:val="single" w:sz="4" w:space="0" w:color="auto"/>
              <w:right w:val="single" w:sz="4" w:space="0" w:color="auto"/>
            </w:tcBorders>
            <w:vAlign w:val="center"/>
          </w:tcPr>
          <w:p w14:paraId="3EFB168A"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7- 8 </w:t>
            </w:r>
          </w:p>
        </w:tc>
        <w:tc>
          <w:tcPr>
            <w:tcW w:w="1440" w:type="dxa"/>
            <w:tcBorders>
              <w:top w:val="single" w:sz="4" w:space="0" w:color="auto"/>
              <w:left w:val="single" w:sz="4" w:space="0" w:color="auto"/>
              <w:bottom w:val="single" w:sz="4" w:space="0" w:color="auto"/>
              <w:right w:val="single" w:sz="4" w:space="0" w:color="auto"/>
            </w:tcBorders>
            <w:vAlign w:val="center"/>
          </w:tcPr>
          <w:p w14:paraId="419C7FAE"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6 or less </w:t>
            </w:r>
          </w:p>
        </w:tc>
        <w:tc>
          <w:tcPr>
            <w:tcW w:w="900" w:type="dxa"/>
            <w:tcBorders>
              <w:top w:val="single" w:sz="4" w:space="0" w:color="auto"/>
              <w:left w:val="single" w:sz="4" w:space="0" w:color="auto"/>
              <w:bottom w:val="single" w:sz="4" w:space="0" w:color="auto"/>
              <w:right w:val="single" w:sz="4" w:space="0" w:color="auto"/>
            </w:tcBorders>
            <w:vAlign w:val="center"/>
          </w:tcPr>
          <w:p w14:paraId="2BDAFDFE"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0B4ED391"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  </w:t>
            </w:r>
          </w:p>
        </w:tc>
      </w:tr>
      <w:tr w:rsidR="004C237E" w:rsidRPr="00251292" w14:paraId="0BE942BE" w14:textId="77777777" w:rsidTr="00453D25">
        <w:trPr>
          <w:trHeight w:val="400"/>
        </w:trPr>
        <w:tc>
          <w:tcPr>
            <w:tcW w:w="1846" w:type="dxa"/>
            <w:tcBorders>
              <w:top w:val="single" w:sz="4" w:space="0" w:color="auto"/>
              <w:left w:val="single" w:sz="4" w:space="0" w:color="auto"/>
              <w:bottom w:val="single" w:sz="4" w:space="0" w:color="auto"/>
              <w:right w:val="single" w:sz="4" w:space="0" w:color="auto"/>
            </w:tcBorders>
            <w:vAlign w:val="center"/>
          </w:tcPr>
          <w:p w14:paraId="11DE32FE"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 xml:space="preserve">Total: 50 </w:t>
            </w:r>
          </w:p>
          <w:p w14:paraId="1456E463"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(possible points)</w:t>
            </w:r>
            <w:r w:rsidRPr="00251292">
              <w:rPr>
                <w:rFonts w:eastAsia="Times New Roman" w:cstheme="minorHAnsi"/>
                <w:b/>
                <w:sz w:val="24"/>
                <w:szCs w:val="24"/>
              </w:rPr>
              <w:t xml:space="preserve"> </w:t>
            </w:r>
          </w:p>
        </w:tc>
        <w:tc>
          <w:tcPr>
            <w:tcW w:w="1822" w:type="dxa"/>
            <w:tcBorders>
              <w:top w:val="single" w:sz="4" w:space="0" w:color="auto"/>
              <w:left w:val="single" w:sz="4" w:space="0" w:color="auto"/>
              <w:bottom w:val="single" w:sz="4" w:space="0" w:color="auto"/>
              <w:right w:val="single" w:sz="4" w:space="0" w:color="auto"/>
            </w:tcBorders>
            <w:vAlign w:val="center"/>
          </w:tcPr>
          <w:p w14:paraId="64846096"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 xml:space="preserve">Grade: </w:t>
            </w:r>
          </w:p>
          <w:p w14:paraId="457A444A"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 </w:t>
            </w:r>
            <w:r w:rsidRPr="00251292">
              <w:rPr>
                <w:rFonts w:eastAsia="Times New Roman" w:cstheme="minorHAnsi"/>
                <w:b/>
                <w:sz w:val="24"/>
                <w:szCs w:val="24"/>
              </w:rPr>
              <w:t xml:space="preserve"> </w:t>
            </w:r>
          </w:p>
        </w:tc>
        <w:tc>
          <w:tcPr>
            <w:tcW w:w="1007" w:type="dxa"/>
            <w:tcBorders>
              <w:top w:val="single" w:sz="4" w:space="0" w:color="auto"/>
              <w:left w:val="single" w:sz="4" w:space="0" w:color="auto"/>
              <w:bottom w:val="single" w:sz="4" w:space="0" w:color="auto"/>
              <w:right w:val="single" w:sz="4" w:space="0" w:color="auto"/>
            </w:tcBorders>
          </w:tcPr>
          <w:p w14:paraId="7E9AB700"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14:paraId="106B7F54"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Pr>
          <w:p w14:paraId="0700649A"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35202C6E"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Mar>
              <w:top w:w="14" w:type="dxa"/>
              <w:left w:w="115" w:type="dxa"/>
              <w:bottom w:w="0" w:type="dxa"/>
              <w:right w:w="115" w:type="dxa"/>
            </w:tcMar>
          </w:tcPr>
          <w:p w14:paraId="2E55528D" w14:textId="77777777" w:rsidR="004C237E" w:rsidRPr="00251292" w:rsidRDefault="004C237E" w:rsidP="00453D25">
            <w:pPr>
              <w:spacing w:before="100" w:beforeAutospacing="1" w:after="100" w:afterAutospacing="1" w:line="240" w:lineRule="auto"/>
              <w:rPr>
                <w:rFonts w:eastAsia="Times New Roman" w:cstheme="minorHAnsi"/>
                <w:sz w:val="24"/>
                <w:szCs w:val="24"/>
              </w:rPr>
            </w:pPr>
            <w:r w:rsidRPr="00251292">
              <w:rPr>
                <w:rFonts w:eastAsia="Times New Roman" w:cstheme="minorHAnsi"/>
                <w:b/>
                <w:sz w:val="24"/>
                <w:szCs w:val="24"/>
              </w:rPr>
              <w:t xml:space="preserve">Your Total </w:t>
            </w:r>
          </w:p>
        </w:tc>
        <w:tc>
          <w:tcPr>
            <w:tcW w:w="1080" w:type="dxa"/>
            <w:tcBorders>
              <w:top w:val="single" w:sz="4" w:space="0" w:color="auto"/>
              <w:left w:val="single" w:sz="4" w:space="0" w:color="auto"/>
              <w:bottom w:val="single" w:sz="4" w:space="0" w:color="auto"/>
              <w:right w:val="single" w:sz="4" w:space="0" w:color="auto"/>
            </w:tcBorders>
            <w:tcMar>
              <w:top w:w="14" w:type="dxa"/>
              <w:left w:w="115" w:type="dxa"/>
              <w:bottom w:w="0" w:type="dxa"/>
              <w:right w:w="115" w:type="dxa"/>
            </w:tcMar>
          </w:tcPr>
          <w:p w14:paraId="1A4CB5DB" w14:textId="77777777" w:rsidR="004C237E" w:rsidRPr="00251292" w:rsidRDefault="004C237E" w:rsidP="00453D25">
            <w:pPr>
              <w:spacing w:before="100" w:beforeAutospacing="1" w:after="100" w:afterAutospacing="1" w:line="240" w:lineRule="auto"/>
              <w:jc w:val="center"/>
              <w:rPr>
                <w:rFonts w:eastAsia="Times New Roman" w:cstheme="minorHAnsi"/>
                <w:sz w:val="24"/>
                <w:szCs w:val="24"/>
              </w:rPr>
            </w:pPr>
            <w:r w:rsidRPr="00251292">
              <w:rPr>
                <w:rFonts w:eastAsia="Times New Roman" w:cstheme="minorHAnsi"/>
                <w:sz w:val="24"/>
                <w:szCs w:val="24"/>
              </w:rPr>
              <w:t xml:space="preserve">Teacher Total </w:t>
            </w:r>
          </w:p>
        </w:tc>
      </w:tr>
    </w:tbl>
    <w:p w14:paraId="2EEF16D0" w14:textId="1B02EA56" w:rsidR="00021872" w:rsidRPr="00251292" w:rsidRDefault="00021872" w:rsidP="00021872">
      <w:pPr>
        <w:spacing w:after="0" w:line="240" w:lineRule="auto"/>
        <w:contextualSpacing/>
        <w:rPr>
          <w:rFonts w:eastAsia="Times New Roman" w:cstheme="minorHAnsi"/>
          <w:sz w:val="24"/>
          <w:szCs w:val="24"/>
        </w:rPr>
      </w:pPr>
    </w:p>
    <w:p w14:paraId="254AE775" w14:textId="77777777" w:rsidR="00021872" w:rsidRPr="00251292" w:rsidRDefault="00021872" w:rsidP="00021872">
      <w:pPr>
        <w:spacing w:after="0" w:line="240" w:lineRule="auto"/>
        <w:contextualSpacing/>
        <w:rPr>
          <w:rFonts w:eastAsia="Times New Roman" w:cstheme="minorHAnsi"/>
          <w:sz w:val="24"/>
          <w:szCs w:val="24"/>
        </w:rPr>
      </w:pPr>
      <w:r w:rsidRPr="00251292">
        <w:rPr>
          <w:rFonts w:eastAsia="Times New Roman" w:cstheme="minorHAnsi"/>
          <w:b/>
          <w:sz w:val="24"/>
          <w:szCs w:val="24"/>
        </w:rPr>
        <w:t xml:space="preserve">      </w:t>
      </w:r>
      <w:r w:rsidRPr="00251292">
        <w:rPr>
          <w:rFonts w:eastAsia="Times New Roman" w:cstheme="minorHAnsi"/>
          <w:b/>
          <w:sz w:val="24"/>
          <w:szCs w:val="24"/>
        </w:rPr>
        <w:tab/>
      </w:r>
    </w:p>
    <w:p w14:paraId="459E2854" w14:textId="77777777" w:rsidR="002F5EB4" w:rsidRPr="00251292" w:rsidRDefault="002F5EB4" w:rsidP="002F5EB4">
      <w:pPr>
        <w:spacing w:after="0" w:line="240" w:lineRule="auto"/>
        <w:rPr>
          <w:rFonts w:eastAsia="Times New Roman" w:cstheme="minorHAnsi"/>
          <w:sz w:val="24"/>
          <w:szCs w:val="24"/>
        </w:rPr>
      </w:pPr>
      <w:r w:rsidRPr="00251292">
        <w:rPr>
          <w:rFonts w:eastAsia="Times New Roman" w:cstheme="minorHAnsi"/>
          <w:b/>
          <w:sz w:val="24"/>
          <w:szCs w:val="24"/>
        </w:rPr>
        <w:t>Syllabus Policy Exceptions:</w:t>
      </w:r>
    </w:p>
    <w:p w14:paraId="6B8B57EE" w14:textId="6212A2A5" w:rsidR="00F71190" w:rsidRPr="00251292" w:rsidRDefault="002F5EB4" w:rsidP="000E54D1">
      <w:pPr>
        <w:spacing w:after="0" w:line="240" w:lineRule="auto"/>
        <w:rPr>
          <w:rFonts w:eastAsia="Times New Roman" w:cstheme="minorHAnsi"/>
          <w:sz w:val="24"/>
          <w:szCs w:val="24"/>
        </w:rPr>
      </w:pPr>
      <w:r w:rsidRPr="00251292">
        <w:rPr>
          <w:rFonts w:eastAsia="Times New Roman" w:cstheme="minorHAnsi"/>
          <w:sz w:val="24"/>
          <w:szCs w:val="24"/>
        </w:rPr>
        <w:t>The instructor reserves the right to make professional judgments regarding exceptions to the syllabus. Exceptions can only be made in the most extraordinary cases.  Students may be asked to provide documentation due to long term illness, verifiable emergencies etc.  Furthermore, it will be the instructor who determines what constitutes acceptable documentation. The instructor reserves the right to assess penalties for late work, regardless of the circumstances.</w:t>
      </w:r>
    </w:p>
    <w:p w14:paraId="7FF6720C" w14:textId="77777777" w:rsidR="000E54D1" w:rsidRPr="00251292" w:rsidRDefault="000E54D1" w:rsidP="000E54D1">
      <w:pPr>
        <w:spacing w:after="0" w:line="240" w:lineRule="auto"/>
        <w:rPr>
          <w:rFonts w:eastAsia="Times New Roman" w:cstheme="minorHAnsi"/>
          <w:sz w:val="24"/>
          <w:szCs w:val="24"/>
        </w:rPr>
      </w:pPr>
    </w:p>
    <w:p w14:paraId="4BFCA352" w14:textId="2585A4A9" w:rsidR="00F71190" w:rsidRPr="00251292" w:rsidRDefault="00F71190" w:rsidP="000E54D1">
      <w:pPr>
        <w:contextualSpacing/>
        <w:rPr>
          <w:rFonts w:cstheme="minorHAnsi"/>
          <w:b/>
          <w:color w:val="000000" w:themeColor="text1"/>
          <w:sz w:val="24"/>
          <w:szCs w:val="24"/>
        </w:rPr>
      </w:pPr>
      <w:r w:rsidRPr="00251292">
        <w:rPr>
          <w:rFonts w:cstheme="minorHAnsi"/>
          <w:b/>
          <w:color w:val="000000" w:themeColor="text1"/>
          <w:sz w:val="24"/>
          <w:szCs w:val="24"/>
        </w:rPr>
        <w:t xml:space="preserve">Policies and </w:t>
      </w:r>
      <w:r w:rsidRPr="00251292">
        <w:rPr>
          <w:rFonts w:eastAsia="Times New Roman" w:cstheme="minorHAnsi"/>
          <w:b/>
          <w:color w:val="000000" w:themeColor="text1"/>
        </w:rPr>
        <w:t>Accommodation for Diverse Learners</w:t>
      </w:r>
      <w:r w:rsidRPr="00251292">
        <w:rPr>
          <w:rFonts w:cstheme="minorHAnsi"/>
          <w:b/>
          <w:color w:val="000000" w:themeColor="text1"/>
          <w:sz w:val="24"/>
          <w:szCs w:val="24"/>
        </w:rPr>
        <w:t xml:space="preserve"> </w:t>
      </w:r>
    </w:p>
    <w:p w14:paraId="7F00E8FA" w14:textId="0B3A53AD" w:rsidR="002F5EB4" w:rsidRPr="00251292" w:rsidRDefault="00F71190" w:rsidP="000E54D1">
      <w:pPr>
        <w:spacing w:after="0" w:line="240" w:lineRule="auto"/>
        <w:contextualSpacing/>
        <w:rPr>
          <w:rFonts w:eastAsia="Times New Roman" w:cstheme="minorHAnsi"/>
        </w:rPr>
      </w:pPr>
      <w:r w:rsidRPr="00251292">
        <w:rPr>
          <w:rFonts w:eastAsia="Times New Roman" w:cstheme="minorHAnsi"/>
        </w:rPr>
        <w:t xml:space="preserve">Most courses consist of diverse learners. Therefore, some students will need </w:t>
      </w:r>
      <w:r w:rsidR="00F02DF7" w:rsidRPr="00251292">
        <w:rPr>
          <w:rFonts w:eastAsia="Times New Roman" w:cstheme="minorHAnsi"/>
        </w:rPr>
        <w:t>accommodation</w:t>
      </w:r>
      <w:r w:rsidRPr="00251292">
        <w:rPr>
          <w:rFonts w:eastAsia="Times New Roman" w:cstheme="minorHAnsi"/>
        </w:rPr>
        <w:t xml:space="preserve"> to be successful in the classroom. Special accommodations will be supported by means of “</w:t>
      </w:r>
      <w:r w:rsidRPr="00251292">
        <w:rPr>
          <w:rFonts w:eastAsia="Times New Roman" w:cstheme="minorHAnsi"/>
          <w:b/>
          <w:i/>
        </w:rPr>
        <w:t>Adaptation for Learners</w:t>
      </w:r>
      <w:r w:rsidRPr="00251292">
        <w:rPr>
          <w:rFonts w:eastAsia="Times New Roman" w:cstheme="minorHAnsi"/>
        </w:rPr>
        <w:t xml:space="preserve">” and other supplemental if needed and Special Services. Students who have been tested for learning disabilities and receiving special services will have those services rendered. </w:t>
      </w:r>
      <w:r w:rsidR="00E710A6" w:rsidRPr="00251292">
        <w:rPr>
          <w:rFonts w:eastAsia="Times New Roman" w:cstheme="minorHAnsi"/>
        </w:rPr>
        <w:t>The</w:t>
      </w:r>
      <w:r w:rsidRPr="00251292">
        <w:rPr>
          <w:rFonts w:eastAsia="Times New Roman" w:cstheme="minorHAnsi"/>
        </w:rPr>
        <w:t xml:space="preserve"> instructor will be in constant contact with special services to ensure the success of each student.</w:t>
      </w:r>
    </w:p>
    <w:p w14:paraId="655DB3A4" w14:textId="77777777" w:rsidR="00F71190" w:rsidRPr="00251292" w:rsidRDefault="00F71190" w:rsidP="00021872">
      <w:pPr>
        <w:spacing w:after="0" w:line="240" w:lineRule="auto"/>
        <w:rPr>
          <w:rFonts w:eastAsia="Times New Roman" w:cstheme="minorHAnsi"/>
          <w:b/>
          <w:sz w:val="24"/>
          <w:szCs w:val="24"/>
        </w:rPr>
      </w:pPr>
    </w:p>
    <w:p w14:paraId="0E22A2A6" w14:textId="77777777" w:rsidR="00E710A6" w:rsidRPr="00251292" w:rsidRDefault="00021872" w:rsidP="00E710A6">
      <w:pPr>
        <w:spacing w:after="0" w:line="240" w:lineRule="auto"/>
        <w:jc w:val="center"/>
        <w:rPr>
          <w:rFonts w:eastAsia="Times New Roman" w:cstheme="minorHAnsi"/>
          <w:b/>
          <w:sz w:val="24"/>
          <w:szCs w:val="24"/>
        </w:rPr>
      </w:pPr>
      <w:r w:rsidRPr="00251292">
        <w:rPr>
          <w:rFonts w:eastAsia="Times New Roman" w:cstheme="minorHAnsi"/>
          <w:b/>
          <w:sz w:val="24"/>
          <w:szCs w:val="24"/>
        </w:rPr>
        <w:t>Disclaimer</w:t>
      </w:r>
      <w:r w:rsidR="00E710A6" w:rsidRPr="00251292">
        <w:rPr>
          <w:rFonts w:eastAsia="Times New Roman" w:cstheme="minorHAnsi"/>
          <w:b/>
          <w:sz w:val="24"/>
          <w:szCs w:val="24"/>
        </w:rPr>
        <w:t xml:space="preserve"> of Syllabus</w:t>
      </w:r>
    </w:p>
    <w:p w14:paraId="60F6BA27" w14:textId="7D6A7128" w:rsidR="00021872" w:rsidRPr="00251292" w:rsidRDefault="00021872" w:rsidP="00021872">
      <w:pPr>
        <w:spacing w:after="0" w:line="240" w:lineRule="auto"/>
        <w:rPr>
          <w:rFonts w:eastAsia="Times New Roman" w:cstheme="minorHAnsi"/>
          <w:sz w:val="24"/>
          <w:szCs w:val="24"/>
        </w:rPr>
      </w:pPr>
      <w:r w:rsidRPr="00251292">
        <w:rPr>
          <w:rFonts w:eastAsia="Times New Roman" w:cstheme="minorHAnsi"/>
          <w:sz w:val="24"/>
          <w:szCs w:val="24"/>
        </w:rPr>
        <w:t>Instructor reserves the right to alter, change</w:t>
      </w:r>
      <w:r w:rsidR="00E710A6" w:rsidRPr="00251292">
        <w:rPr>
          <w:rFonts w:eastAsia="Times New Roman" w:cstheme="minorHAnsi"/>
          <w:sz w:val="24"/>
          <w:szCs w:val="24"/>
        </w:rPr>
        <w:t xml:space="preserve"> </w:t>
      </w:r>
      <w:r w:rsidRPr="00251292">
        <w:rPr>
          <w:rFonts w:eastAsia="Times New Roman" w:cstheme="minorHAnsi"/>
          <w:sz w:val="24"/>
          <w:szCs w:val="24"/>
        </w:rPr>
        <w:t>and/ or implement procedures which promote a saf</w:t>
      </w:r>
      <w:r w:rsidR="00F96A98" w:rsidRPr="00251292">
        <w:rPr>
          <w:rFonts w:eastAsia="Times New Roman" w:cstheme="minorHAnsi"/>
          <w:sz w:val="24"/>
          <w:szCs w:val="24"/>
        </w:rPr>
        <w:t xml:space="preserve">e, friendly, and respectful and </w:t>
      </w:r>
      <w:r w:rsidRPr="00251292">
        <w:rPr>
          <w:rFonts w:eastAsia="Times New Roman" w:cstheme="minorHAnsi"/>
          <w:sz w:val="24"/>
          <w:szCs w:val="24"/>
        </w:rPr>
        <w:t xml:space="preserve">equitable learning environment.  </w:t>
      </w:r>
    </w:p>
    <w:p w14:paraId="405A1D78" w14:textId="77777777" w:rsidR="00021872" w:rsidRPr="00251292" w:rsidRDefault="00021872" w:rsidP="00AC5708">
      <w:pPr>
        <w:spacing w:after="0" w:line="240" w:lineRule="auto"/>
        <w:rPr>
          <w:rFonts w:eastAsia="Times New Roman" w:cstheme="minorHAnsi"/>
          <w:sz w:val="24"/>
          <w:szCs w:val="24"/>
        </w:rPr>
      </w:pPr>
    </w:p>
    <w:p w14:paraId="5C295DC2" w14:textId="77777777" w:rsidR="00021872" w:rsidRPr="00251292" w:rsidRDefault="00021872" w:rsidP="00021872">
      <w:pPr>
        <w:spacing w:after="0" w:line="240" w:lineRule="auto"/>
        <w:ind w:left="3600" w:hanging="4500"/>
        <w:rPr>
          <w:rFonts w:eastAsia="Times New Roman" w:cstheme="minorHAnsi"/>
          <w:sz w:val="24"/>
          <w:szCs w:val="24"/>
        </w:rPr>
      </w:pPr>
    </w:p>
    <w:p w14:paraId="39FEBB29" w14:textId="4357148C" w:rsidR="00021872" w:rsidRPr="00251292" w:rsidRDefault="00021872" w:rsidP="00021872">
      <w:pPr>
        <w:shd w:val="clear" w:color="auto" w:fill="FFFFFF"/>
        <w:jc w:val="center"/>
        <w:rPr>
          <w:rFonts w:eastAsia="Times New Roman" w:cstheme="minorHAnsi"/>
          <w:i/>
          <w:iCs/>
          <w:color w:val="000000"/>
          <w:sz w:val="24"/>
          <w:szCs w:val="24"/>
        </w:rPr>
      </w:pPr>
      <w:r w:rsidRPr="00251292">
        <w:rPr>
          <w:rFonts w:eastAsia="Times New Roman" w:cstheme="minorHAnsi"/>
          <w:i/>
          <w:iCs/>
          <w:color w:val="000000"/>
          <w:sz w:val="24"/>
          <w:szCs w:val="24"/>
        </w:rPr>
        <w:t>"All life demands struggle. Those who have everything given to them become lazy, selfish, and insensitive to the real values of life. The very striving and hard work that we so constantly try to avoid is the major building block in the person we are today."-Pope Paul VI-</w:t>
      </w:r>
    </w:p>
    <w:p w14:paraId="4541A30B" w14:textId="6BB82D8A" w:rsidR="00C86FEA" w:rsidRPr="00251292" w:rsidRDefault="00BB776D" w:rsidP="00C86FEA">
      <w:pPr>
        <w:shd w:val="clear" w:color="auto" w:fill="FFFFFF"/>
        <w:spacing w:after="0" w:line="240" w:lineRule="auto"/>
        <w:rPr>
          <w:rFonts w:eastAsia="Times New Roman" w:cstheme="minorHAnsi"/>
          <w:sz w:val="24"/>
          <w:szCs w:val="24"/>
        </w:rPr>
      </w:pPr>
      <w:r w:rsidRPr="00251292">
        <w:rPr>
          <w:rFonts w:eastAsia="Times New Roman" w:cstheme="minorHAnsi"/>
          <w:sz w:val="24"/>
          <w:szCs w:val="24"/>
        </w:rPr>
        <w:t xml:space="preserve">Your signature verifies that you understand the standards put forth by the state of Michigan in congruence with classroom management and teacher classroom rules and classroom expectations. </w:t>
      </w:r>
    </w:p>
    <w:p w14:paraId="6090F9F1" w14:textId="77777777" w:rsidR="00021872" w:rsidRPr="00251292" w:rsidRDefault="00021872" w:rsidP="00021872">
      <w:pPr>
        <w:pBdr>
          <w:bottom w:val="single" w:sz="12" w:space="1" w:color="auto"/>
        </w:pBdr>
        <w:spacing w:after="0" w:line="240" w:lineRule="auto"/>
        <w:rPr>
          <w:rFonts w:eastAsia="Times New Roman" w:cstheme="minorHAnsi"/>
          <w:sz w:val="24"/>
          <w:szCs w:val="24"/>
        </w:rPr>
      </w:pPr>
      <w:r w:rsidRPr="00251292">
        <w:rPr>
          <w:rFonts w:eastAsia="Times New Roman" w:cstheme="minorHAnsi"/>
          <w:sz w:val="24"/>
          <w:szCs w:val="24"/>
        </w:rPr>
        <w:lastRenderedPageBreak/>
        <w:t> </w:t>
      </w:r>
    </w:p>
    <w:p w14:paraId="071D53F3" w14:textId="77777777" w:rsidR="00BB776D" w:rsidRPr="00251292" w:rsidRDefault="00BB776D" w:rsidP="00021872">
      <w:pPr>
        <w:pBdr>
          <w:bottom w:val="single" w:sz="12" w:space="1" w:color="auto"/>
        </w:pBdr>
        <w:spacing w:after="0" w:line="240" w:lineRule="auto"/>
        <w:rPr>
          <w:rFonts w:eastAsia="Times New Roman" w:cstheme="minorHAnsi"/>
          <w:sz w:val="24"/>
          <w:szCs w:val="24"/>
        </w:rPr>
      </w:pPr>
    </w:p>
    <w:p w14:paraId="34D17E13" w14:textId="738449FC" w:rsidR="00021872" w:rsidRPr="00251292" w:rsidRDefault="00021872" w:rsidP="00021872">
      <w:pPr>
        <w:spacing w:after="0" w:line="240" w:lineRule="auto"/>
        <w:rPr>
          <w:rFonts w:eastAsia="Times New Roman" w:cstheme="minorHAnsi"/>
          <w:sz w:val="24"/>
          <w:szCs w:val="24"/>
        </w:rPr>
      </w:pPr>
      <w:r w:rsidRPr="00251292">
        <w:rPr>
          <w:rFonts w:eastAsia="Times New Roman" w:cstheme="minorHAnsi"/>
          <w:sz w:val="24"/>
          <w:szCs w:val="24"/>
        </w:rPr>
        <w:t> </w:t>
      </w:r>
    </w:p>
    <w:p w14:paraId="71F536C1" w14:textId="77777777" w:rsidR="00BB776D" w:rsidRPr="00251292" w:rsidRDefault="00BB776D" w:rsidP="00021872">
      <w:pPr>
        <w:spacing w:after="0" w:line="240" w:lineRule="auto"/>
        <w:rPr>
          <w:rFonts w:eastAsia="Times New Roman" w:cstheme="minorHAnsi"/>
          <w:sz w:val="24"/>
          <w:szCs w:val="24"/>
        </w:rPr>
      </w:pPr>
    </w:p>
    <w:p w14:paraId="7C17D5E5" w14:textId="77777777" w:rsidR="00BB776D" w:rsidRPr="00251292" w:rsidRDefault="00BB776D" w:rsidP="00021872">
      <w:pPr>
        <w:spacing w:after="0" w:line="240" w:lineRule="auto"/>
        <w:rPr>
          <w:rFonts w:eastAsia="Times New Roman" w:cstheme="minorHAnsi"/>
          <w:sz w:val="24"/>
          <w:szCs w:val="24"/>
        </w:rPr>
      </w:pPr>
    </w:p>
    <w:p w14:paraId="14A26FB7" w14:textId="464BD3A0" w:rsidR="00BB776D" w:rsidRPr="00251292" w:rsidRDefault="00BB776D" w:rsidP="00021872">
      <w:pPr>
        <w:spacing w:after="0" w:line="240" w:lineRule="auto"/>
        <w:rPr>
          <w:rFonts w:eastAsia="Times New Roman" w:cstheme="minorHAnsi"/>
          <w:sz w:val="24"/>
          <w:szCs w:val="24"/>
        </w:rPr>
      </w:pPr>
      <w:r w:rsidRPr="00251292">
        <w:rPr>
          <w:rFonts w:eastAsia="Times New Roman" w:cstheme="minorHAnsi"/>
          <w:sz w:val="24"/>
          <w:szCs w:val="24"/>
        </w:rPr>
        <w:t>Student Signature: __________________________________________________</w:t>
      </w:r>
    </w:p>
    <w:p w14:paraId="29D4D12D" w14:textId="77777777" w:rsidR="00BB776D" w:rsidRPr="00251292" w:rsidRDefault="00BB776D" w:rsidP="00021872">
      <w:pPr>
        <w:spacing w:after="0" w:line="240" w:lineRule="auto"/>
        <w:rPr>
          <w:rFonts w:eastAsia="Times New Roman" w:cstheme="minorHAnsi"/>
          <w:sz w:val="24"/>
          <w:szCs w:val="24"/>
        </w:rPr>
      </w:pPr>
    </w:p>
    <w:p w14:paraId="3F862FD8" w14:textId="77777777" w:rsidR="00BB776D" w:rsidRPr="00251292" w:rsidRDefault="00BB776D" w:rsidP="00021872">
      <w:pPr>
        <w:spacing w:after="0" w:line="240" w:lineRule="auto"/>
        <w:rPr>
          <w:rFonts w:eastAsia="Times New Roman" w:cstheme="minorHAnsi"/>
          <w:sz w:val="24"/>
          <w:szCs w:val="24"/>
        </w:rPr>
      </w:pPr>
    </w:p>
    <w:p w14:paraId="2FB0AC3B" w14:textId="0DADBB45" w:rsidR="00BB776D" w:rsidRDefault="00BB776D" w:rsidP="00021872">
      <w:pPr>
        <w:spacing w:after="0" w:line="240" w:lineRule="auto"/>
        <w:rPr>
          <w:rFonts w:eastAsia="Times New Roman" w:cstheme="minorHAnsi"/>
          <w:sz w:val="24"/>
          <w:szCs w:val="24"/>
        </w:rPr>
      </w:pPr>
      <w:r w:rsidRPr="00251292">
        <w:rPr>
          <w:rFonts w:eastAsia="Times New Roman" w:cstheme="minorHAnsi"/>
          <w:sz w:val="24"/>
          <w:szCs w:val="24"/>
        </w:rPr>
        <w:t>Parent/ Guardian Signature: ____________________________________________</w:t>
      </w:r>
    </w:p>
    <w:p w14:paraId="177A68B6" w14:textId="77777777" w:rsidR="003F5EDB" w:rsidRDefault="003F5EDB" w:rsidP="00021872">
      <w:pPr>
        <w:spacing w:after="0" w:line="240" w:lineRule="auto"/>
        <w:rPr>
          <w:rFonts w:eastAsia="Times New Roman" w:cstheme="minorHAnsi"/>
          <w:sz w:val="24"/>
          <w:szCs w:val="24"/>
        </w:rPr>
      </w:pPr>
    </w:p>
    <w:p w14:paraId="500C58AA" w14:textId="66834F40" w:rsidR="003F5EDB" w:rsidRPr="00251292" w:rsidRDefault="003F5EDB" w:rsidP="00021872">
      <w:pPr>
        <w:spacing w:after="0" w:line="240" w:lineRule="auto"/>
        <w:rPr>
          <w:rFonts w:eastAsia="Times New Roman" w:cstheme="minorHAnsi"/>
          <w:sz w:val="24"/>
          <w:szCs w:val="24"/>
        </w:rPr>
      </w:pPr>
      <w:r>
        <w:rPr>
          <w:rFonts w:eastAsia="Times New Roman" w:cstheme="minorHAnsi"/>
          <w:sz w:val="24"/>
          <w:szCs w:val="24"/>
        </w:rPr>
        <w:t xml:space="preserve">Thank you!  </w:t>
      </w:r>
      <w:r w:rsidRPr="003F5EDB">
        <w:rPr>
          <mc:AlternateContent>
            <mc:Choice Requires="w16se">
              <w:rFonts w:eastAsia="Times New Roman"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3F5EDB" w:rsidRPr="0025129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5C799" w14:textId="77777777" w:rsidR="00FE7A70" w:rsidRDefault="00FE7A70" w:rsidP="00E24469">
      <w:pPr>
        <w:spacing w:after="0" w:line="240" w:lineRule="auto"/>
      </w:pPr>
      <w:r>
        <w:separator/>
      </w:r>
    </w:p>
  </w:endnote>
  <w:endnote w:type="continuationSeparator" w:id="0">
    <w:p w14:paraId="157A6FF4" w14:textId="77777777" w:rsidR="00FE7A70" w:rsidRDefault="00FE7A70" w:rsidP="00E2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579187"/>
      <w:docPartObj>
        <w:docPartGallery w:val="Page Numbers (Bottom of Page)"/>
        <w:docPartUnique/>
      </w:docPartObj>
    </w:sdtPr>
    <w:sdtEndPr>
      <w:rPr>
        <w:noProof/>
      </w:rPr>
    </w:sdtEndPr>
    <w:sdtContent>
      <w:p w14:paraId="7CF707A7" w14:textId="3806C3C0" w:rsidR="00E24469" w:rsidRDefault="00E24469">
        <w:pPr>
          <w:pStyle w:val="Footer"/>
          <w:jc w:val="center"/>
        </w:pPr>
        <w:r>
          <w:fldChar w:fldCharType="begin"/>
        </w:r>
        <w:r>
          <w:instrText xml:space="preserve"> PAGE   \* MERGEFORMAT </w:instrText>
        </w:r>
        <w:r>
          <w:fldChar w:fldCharType="separate"/>
        </w:r>
        <w:r w:rsidR="00CD6571">
          <w:rPr>
            <w:noProof/>
          </w:rPr>
          <w:t>10</w:t>
        </w:r>
        <w:r>
          <w:rPr>
            <w:noProof/>
          </w:rPr>
          <w:fldChar w:fldCharType="end"/>
        </w:r>
      </w:p>
    </w:sdtContent>
  </w:sdt>
  <w:p w14:paraId="2BED86B5" w14:textId="77777777" w:rsidR="00E24469" w:rsidRDefault="00E2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EB3D" w14:textId="77777777" w:rsidR="00FE7A70" w:rsidRDefault="00FE7A70" w:rsidP="00E24469">
      <w:pPr>
        <w:spacing w:after="0" w:line="240" w:lineRule="auto"/>
      </w:pPr>
      <w:r>
        <w:separator/>
      </w:r>
    </w:p>
  </w:footnote>
  <w:footnote w:type="continuationSeparator" w:id="0">
    <w:p w14:paraId="1B1D6705" w14:textId="77777777" w:rsidR="00FE7A70" w:rsidRDefault="00FE7A70" w:rsidP="00E2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58BA" w14:textId="6E8AAEDB" w:rsidR="00BB776D" w:rsidRDefault="00BB776D">
    <w:pPr>
      <w:pStyle w:val="Header"/>
    </w:pPr>
    <w:r>
      <w:t xml:space="preserve">                                                                                    </w:t>
    </w:r>
    <w:r>
      <w:rPr>
        <w:noProof/>
      </w:rPr>
      <w:drawing>
        <wp:inline distT="0" distB="0" distL="0" distR="0" wp14:anchorId="01708DEA" wp14:editId="56010114">
          <wp:extent cx="688779" cy="638175"/>
          <wp:effectExtent l="0" t="0" r="0" b="0"/>
          <wp:docPr id="2" name="Picture 2" descr="Carman-Ainsworth - Team Home Carman-Ainsworth Cavaliers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man-Ainsworth - Team Home Carman-Ainsworth Cavaliers Spor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033" cy="6578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2D8"/>
    <w:multiLevelType w:val="multilevel"/>
    <w:tmpl w:val="1E6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3943"/>
    <w:multiLevelType w:val="hybridMultilevel"/>
    <w:tmpl w:val="F0C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5310"/>
    <w:multiLevelType w:val="hybridMultilevel"/>
    <w:tmpl w:val="9D925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36AD9"/>
    <w:multiLevelType w:val="hybridMultilevel"/>
    <w:tmpl w:val="9530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286C"/>
    <w:multiLevelType w:val="hybridMultilevel"/>
    <w:tmpl w:val="B27A88EC"/>
    <w:lvl w:ilvl="0" w:tplc="F7E6BE2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27DE8"/>
    <w:multiLevelType w:val="hybridMultilevel"/>
    <w:tmpl w:val="FAA4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4089"/>
    <w:multiLevelType w:val="hybridMultilevel"/>
    <w:tmpl w:val="DD548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16F98"/>
    <w:multiLevelType w:val="hybridMultilevel"/>
    <w:tmpl w:val="CBA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A7B83"/>
    <w:multiLevelType w:val="hybridMultilevel"/>
    <w:tmpl w:val="62FA9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8800DA"/>
    <w:multiLevelType w:val="hybridMultilevel"/>
    <w:tmpl w:val="C23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70151"/>
    <w:multiLevelType w:val="hybridMultilevel"/>
    <w:tmpl w:val="5B60DEA0"/>
    <w:lvl w:ilvl="0" w:tplc="2644531C">
      <w:start w:val="1"/>
      <w:numFmt w:val="bullet"/>
      <w:lvlText w:val="•"/>
      <w:lvlJc w:val="left"/>
      <w:pPr>
        <w:tabs>
          <w:tab w:val="num" w:pos="810"/>
        </w:tabs>
        <w:ind w:left="810" w:hanging="360"/>
      </w:pPr>
      <w:rPr>
        <w:rFonts w:ascii="Arial" w:hAnsi="Arial" w:hint="default"/>
      </w:rPr>
    </w:lvl>
    <w:lvl w:ilvl="1" w:tplc="AFA6E2D6" w:tentative="1">
      <w:start w:val="1"/>
      <w:numFmt w:val="bullet"/>
      <w:lvlText w:val="•"/>
      <w:lvlJc w:val="left"/>
      <w:pPr>
        <w:tabs>
          <w:tab w:val="num" w:pos="1530"/>
        </w:tabs>
        <w:ind w:left="1530" w:hanging="360"/>
      </w:pPr>
      <w:rPr>
        <w:rFonts w:ascii="Arial" w:hAnsi="Arial" w:hint="default"/>
      </w:rPr>
    </w:lvl>
    <w:lvl w:ilvl="2" w:tplc="CEE0F348" w:tentative="1">
      <w:start w:val="1"/>
      <w:numFmt w:val="bullet"/>
      <w:lvlText w:val="•"/>
      <w:lvlJc w:val="left"/>
      <w:pPr>
        <w:tabs>
          <w:tab w:val="num" w:pos="2250"/>
        </w:tabs>
        <w:ind w:left="2250" w:hanging="360"/>
      </w:pPr>
      <w:rPr>
        <w:rFonts w:ascii="Arial" w:hAnsi="Arial" w:hint="default"/>
      </w:rPr>
    </w:lvl>
    <w:lvl w:ilvl="3" w:tplc="991C304A" w:tentative="1">
      <w:start w:val="1"/>
      <w:numFmt w:val="bullet"/>
      <w:lvlText w:val="•"/>
      <w:lvlJc w:val="left"/>
      <w:pPr>
        <w:tabs>
          <w:tab w:val="num" w:pos="2970"/>
        </w:tabs>
        <w:ind w:left="2970" w:hanging="360"/>
      </w:pPr>
      <w:rPr>
        <w:rFonts w:ascii="Arial" w:hAnsi="Arial" w:hint="default"/>
      </w:rPr>
    </w:lvl>
    <w:lvl w:ilvl="4" w:tplc="D6E6CDE2" w:tentative="1">
      <w:start w:val="1"/>
      <w:numFmt w:val="bullet"/>
      <w:lvlText w:val="•"/>
      <w:lvlJc w:val="left"/>
      <w:pPr>
        <w:tabs>
          <w:tab w:val="num" w:pos="3690"/>
        </w:tabs>
        <w:ind w:left="3690" w:hanging="360"/>
      </w:pPr>
      <w:rPr>
        <w:rFonts w:ascii="Arial" w:hAnsi="Arial" w:hint="default"/>
      </w:rPr>
    </w:lvl>
    <w:lvl w:ilvl="5" w:tplc="D2602590" w:tentative="1">
      <w:start w:val="1"/>
      <w:numFmt w:val="bullet"/>
      <w:lvlText w:val="•"/>
      <w:lvlJc w:val="left"/>
      <w:pPr>
        <w:tabs>
          <w:tab w:val="num" w:pos="4410"/>
        </w:tabs>
        <w:ind w:left="4410" w:hanging="360"/>
      </w:pPr>
      <w:rPr>
        <w:rFonts w:ascii="Arial" w:hAnsi="Arial" w:hint="default"/>
      </w:rPr>
    </w:lvl>
    <w:lvl w:ilvl="6" w:tplc="5A48095C" w:tentative="1">
      <w:start w:val="1"/>
      <w:numFmt w:val="bullet"/>
      <w:lvlText w:val="•"/>
      <w:lvlJc w:val="left"/>
      <w:pPr>
        <w:tabs>
          <w:tab w:val="num" w:pos="5130"/>
        </w:tabs>
        <w:ind w:left="5130" w:hanging="360"/>
      </w:pPr>
      <w:rPr>
        <w:rFonts w:ascii="Arial" w:hAnsi="Arial" w:hint="default"/>
      </w:rPr>
    </w:lvl>
    <w:lvl w:ilvl="7" w:tplc="5764027C" w:tentative="1">
      <w:start w:val="1"/>
      <w:numFmt w:val="bullet"/>
      <w:lvlText w:val="•"/>
      <w:lvlJc w:val="left"/>
      <w:pPr>
        <w:tabs>
          <w:tab w:val="num" w:pos="5850"/>
        </w:tabs>
        <w:ind w:left="5850" w:hanging="360"/>
      </w:pPr>
      <w:rPr>
        <w:rFonts w:ascii="Arial" w:hAnsi="Arial" w:hint="default"/>
      </w:rPr>
    </w:lvl>
    <w:lvl w:ilvl="8" w:tplc="C9789408" w:tentative="1">
      <w:start w:val="1"/>
      <w:numFmt w:val="bullet"/>
      <w:lvlText w:val="•"/>
      <w:lvlJc w:val="left"/>
      <w:pPr>
        <w:tabs>
          <w:tab w:val="num" w:pos="6570"/>
        </w:tabs>
        <w:ind w:left="6570" w:hanging="360"/>
      </w:pPr>
      <w:rPr>
        <w:rFonts w:ascii="Arial" w:hAnsi="Arial" w:hint="default"/>
      </w:rPr>
    </w:lvl>
  </w:abstractNum>
  <w:abstractNum w:abstractNumId="11" w15:restartNumberingAfterBreak="0">
    <w:nsid w:val="363E1B82"/>
    <w:multiLevelType w:val="hybridMultilevel"/>
    <w:tmpl w:val="56FEAD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023CA5"/>
    <w:multiLevelType w:val="multilevel"/>
    <w:tmpl w:val="80B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668EF"/>
    <w:multiLevelType w:val="hybridMultilevel"/>
    <w:tmpl w:val="F4B8B6B8"/>
    <w:lvl w:ilvl="0" w:tplc="45E030FE">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9750E"/>
    <w:multiLevelType w:val="multilevel"/>
    <w:tmpl w:val="F91C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324D2"/>
    <w:multiLevelType w:val="hybridMultilevel"/>
    <w:tmpl w:val="6F0A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516E2"/>
    <w:multiLevelType w:val="hybridMultilevel"/>
    <w:tmpl w:val="345AABAE"/>
    <w:lvl w:ilvl="0" w:tplc="0409000F">
      <w:start w:val="1"/>
      <w:numFmt w:val="decimal"/>
      <w:lvlText w:val="%1."/>
      <w:lvlJc w:val="left"/>
      <w:pPr>
        <w:ind w:left="72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C5528"/>
    <w:multiLevelType w:val="hybridMultilevel"/>
    <w:tmpl w:val="6AC6C510"/>
    <w:lvl w:ilvl="0" w:tplc="6A06C4BC">
      <w:start w:val="1"/>
      <w:numFmt w:val="bullet"/>
      <w:lvlText w:val="•"/>
      <w:lvlJc w:val="left"/>
      <w:pPr>
        <w:tabs>
          <w:tab w:val="num" w:pos="720"/>
        </w:tabs>
        <w:ind w:left="720" w:hanging="360"/>
      </w:pPr>
      <w:rPr>
        <w:rFonts w:ascii="Arial" w:hAnsi="Arial" w:hint="default"/>
      </w:rPr>
    </w:lvl>
    <w:lvl w:ilvl="1" w:tplc="F73C854A" w:tentative="1">
      <w:start w:val="1"/>
      <w:numFmt w:val="bullet"/>
      <w:lvlText w:val="•"/>
      <w:lvlJc w:val="left"/>
      <w:pPr>
        <w:tabs>
          <w:tab w:val="num" w:pos="1440"/>
        </w:tabs>
        <w:ind w:left="1440" w:hanging="360"/>
      </w:pPr>
      <w:rPr>
        <w:rFonts w:ascii="Arial" w:hAnsi="Arial" w:hint="default"/>
      </w:rPr>
    </w:lvl>
    <w:lvl w:ilvl="2" w:tplc="126CFF62" w:tentative="1">
      <w:start w:val="1"/>
      <w:numFmt w:val="bullet"/>
      <w:lvlText w:val="•"/>
      <w:lvlJc w:val="left"/>
      <w:pPr>
        <w:tabs>
          <w:tab w:val="num" w:pos="2160"/>
        </w:tabs>
        <w:ind w:left="2160" w:hanging="360"/>
      </w:pPr>
      <w:rPr>
        <w:rFonts w:ascii="Arial" w:hAnsi="Arial" w:hint="default"/>
      </w:rPr>
    </w:lvl>
    <w:lvl w:ilvl="3" w:tplc="FD1E31A6" w:tentative="1">
      <w:start w:val="1"/>
      <w:numFmt w:val="bullet"/>
      <w:lvlText w:val="•"/>
      <w:lvlJc w:val="left"/>
      <w:pPr>
        <w:tabs>
          <w:tab w:val="num" w:pos="2880"/>
        </w:tabs>
        <w:ind w:left="2880" w:hanging="360"/>
      </w:pPr>
      <w:rPr>
        <w:rFonts w:ascii="Arial" w:hAnsi="Arial" w:hint="default"/>
      </w:rPr>
    </w:lvl>
    <w:lvl w:ilvl="4" w:tplc="08A64682" w:tentative="1">
      <w:start w:val="1"/>
      <w:numFmt w:val="bullet"/>
      <w:lvlText w:val="•"/>
      <w:lvlJc w:val="left"/>
      <w:pPr>
        <w:tabs>
          <w:tab w:val="num" w:pos="3600"/>
        </w:tabs>
        <w:ind w:left="3600" w:hanging="360"/>
      </w:pPr>
      <w:rPr>
        <w:rFonts w:ascii="Arial" w:hAnsi="Arial" w:hint="default"/>
      </w:rPr>
    </w:lvl>
    <w:lvl w:ilvl="5" w:tplc="3FA4D6E2" w:tentative="1">
      <w:start w:val="1"/>
      <w:numFmt w:val="bullet"/>
      <w:lvlText w:val="•"/>
      <w:lvlJc w:val="left"/>
      <w:pPr>
        <w:tabs>
          <w:tab w:val="num" w:pos="4320"/>
        </w:tabs>
        <w:ind w:left="4320" w:hanging="360"/>
      </w:pPr>
      <w:rPr>
        <w:rFonts w:ascii="Arial" w:hAnsi="Arial" w:hint="default"/>
      </w:rPr>
    </w:lvl>
    <w:lvl w:ilvl="6" w:tplc="1AD6F576" w:tentative="1">
      <w:start w:val="1"/>
      <w:numFmt w:val="bullet"/>
      <w:lvlText w:val="•"/>
      <w:lvlJc w:val="left"/>
      <w:pPr>
        <w:tabs>
          <w:tab w:val="num" w:pos="5040"/>
        </w:tabs>
        <w:ind w:left="5040" w:hanging="360"/>
      </w:pPr>
      <w:rPr>
        <w:rFonts w:ascii="Arial" w:hAnsi="Arial" w:hint="default"/>
      </w:rPr>
    </w:lvl>
    <w:lvl w:ilvl="7" w:tplc="54B41756" w:tentative="1">
      <w:start w:val="1"/>
      <w:numFmt w:val="bullet"/>
      <w:lvlText w:val="•"/>
      <w:lvlJc w:val="left"/>
      <w:pPr>
        <w:tabs>
          <w:tab w:val="num" w:pos="5760"/>
        </w:tabs>
        <w:ind w:left="5760" w:hanging="360"/>
      </w:pPr>
      <w:rPr>
        <w:rFonts w:ascii="Arial" w:hAnsi="Arial" w:hint="default"/>
      </w:rPr>
    </w:lvl>
    <w:lvl w:ilvl="8" w:tplc="BFD62C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501315"/>
    <w:multiLevelType w:val="multilevel"/>
    <w:tmpl w:val="A38A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855CE"/>
    <w:multiLevelType w:val="hybridMultilevel"/>
    <w:tmpl w:val="F1BE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A4782"/>
    <w:multiLevelType w:val="multilevel"/>
    <w:tmpl w:val="393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861B0"/>
    <w:multiLevelType w:val="hybridMultilevel"/>
    <w:tmpl w:val="14EC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1639D"/>
    <w:multiLevelType w:val="multilevel"/>
    <w:tmpl w:val="99F4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74DB3"/>
    <w:multiLevelType w:val="hybridMultilevel"/>
    <w:tmpl w:val="053A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E2171"/>
    <w:multiLevelType w:val="hybridMultilevel"/>
    <w:tmpl w:val="5456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402063">
    <w:abstractNumId w:val="17"/>
  </w:num>
  <w:num w:numId="2" w16cid:durableId="1646202248">
    <w:abstractNumId w:val="22"/>
  </w:num>
  <w:num w:numId="3" w16cid:durableId="833108933">
    <w:abstractNumId w:val="12"/>
  </w:num>
  <w:num w:numId="4" w16cid:durableId="1570923119">
    <w:abstractNumId w:val="14"/>
  </w:num>
  <w:num w:numId="5" w16cid:durableId="227889121">
    <w:abstractNumId w:val="20"/>
  </w:num>
  <w:num w:numId="6" w16cid:durableId="474684154">
    <w:abstractNumId w:val="0"/>
  </w:num>
  <w:num w:numId="7" w16cid:durableId="954169301">
    <w:abstractNumId w:val="18"/>
  </w:num>
  <w:num w:numId="8" w16cid:durableId="1467359793">
    <w:abstractNumId w:val="19"/>
  </w:num>
  <w:num w:numId="9" w16cid:durableId="861473287">
    <w:abstractNumId w:val="9"/>
  </w:num>
  <w:num w:numId="10" w16cid:durableId="111831039">
    <w:abstractNumId w:val="15"/>
  </w:num>
  <w:num w:numId="11" w16cid:durableId="1588878092">
    <w:abstractNumId w:val="24"/>
  </w:num>
  <w:num w:numId="12" w16cid:durableId="682559415">
    <w:abstractNumId w:val="5"/>
  </w:num>
  <w:num w:numId="13" w16cid:durableId="1738815910">
    <w:abstractNumId w:val="1"/>
  </w:num>
  <w:num w:numId="14" w16cid:durableId="202719082">
    <w:abstractNumId w:val="2"/>
  </w:num>
  <w:num w:numId="15" w16cid:durableId="1812165803">
    <w:abstractNumId w:val="7"/>
  </w:num>
  <w:num w:numId="16" w16cid:durableId="559555043">
    <w:abstractNumId w:val="3"/>
  </w:num>
  <w:num w:numId="17" w16cid:durableId="25839033">
    <w:abstractNumId w:val="13"/>
  </w:num>
  <w:num w:numId="18" w16cid:durableId="1543128263">
    <w:abstractNumId w:val="11"/>
  </w:num>
  <w:num w:numId="19" w16cid:durableId="1957369162">
    <w:abstractNumId w:val="16"/>
  </w:num>
  <w:num w:numId="20" w16cid:durableId="516431539">
    <w:abstractNumId w:val="21"/>
  </w:num>
  <w:num w:numId="21" w16cid:durableId="916134712">
    <w:abstractNumId w:val="23"/>
  </w:num>
  <w:num w:numId="22" w16cid:durableId="2057309210">
    <w:abstractNumId w:val="4"/>
  </w:num>
  <w:num w:numId="23" w16cid:durableId="1720663421">
    <w:abstractNumId w:val="6"/>
  </w:num>
  <w:num w:numId="24" w16cid:durableId="1258446549">
    <w:abstractNumId w:val="10"/>
  </w:num>
  <w:num w:numId="25" w16cid:durableId="241449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85"/>
    <w:rsid w:val="00000B88"/>
    <w:rsid w:val="00002E47"/>
    <w:rsid w:val="00012B5B"/>
    <w:rsid w:val="00013501"/>
    <w:rsid w:val="00021872"/>
    <w:rsid w:val="0005673A"/>
    <w:rsid w:val="0005770D"/>
    <w:rsid w:val="00080336"/>
    <w:rsid w:val="000960E4"/>
    <w:rsid w:val="000E54D1"/>
    <w:rsid w:val="00127967"/>
    <w:rsid w:val="00144C0F"/>
    <w:rsid w:val="001665B7"/>
    <w:rsid w:val="001747F2"/>
    <w:rsid w:val="001C7A24"/>
    <w:rsid w:val="001F5C84"/>
    <w:rsid w:val="00236D91"/>
    <w:rsid w:val="00242172"/>
    <w:rsid w:val="00251292"/>
    <w:rsid w:val="00251D93"/>
    <w:rsid w:val="002603DF"/>
    <w:rsid w:val="0026078F"/>
    <w:rsid w:val="00272388"/>
    <w:rsid w:val="002D0088"/>
    <w:rsid w:val="002E2C56"/>
    <w:rsid w:val="002F5EB4"/>
    <w:rsid w:val="00305960"/>
    <w:rsid w:val="00313C41"/>
    <w:rsid w:val="00331D95"/>
    <w:rsid w:val="00332552"/>
    <w:rsid w:val="003340EC"/>
    <w:rsid w:val="00336E3D"/>
    <w:rsid w:val="00355056"/>
    <w:rsid w:val="00367BE0"/>
    <w:rsid w:val="00381C4B"/>
    <w:rsid w:val="00383D53"/>
    <w:rsid w:val="003E1E72"/>
    <w:rsid w:val="003F5EDB"/>
    <w:rsid w:val="00414595"/>
    <w:rsid w:val="0042024B"/>
    <w:rsid w:val="0042036D"/>
    <w:rsid w:val="00432D69"/>
    <w:rsid w:val="00485D3C"/>
    <w:rsid w:val="004862EB"/>
    <w:rsid w:val="004900D6"/>
    <w:rsid w:val="00494B9F"/>
    <w:rsid w:val="004A0252"/>
    <w:rsid w:val="004B0EF8"/>
    <w:rsid w:val="004C237E"/>
    <w:rsid w:val="004F2D04"/>
    <w:rsid w:val="00505D01"/>
    <w:rsid w:val="0053489E"/>
    <w:rsid w:val="00560885"/>
    <w:rsid w:val="00583EA8"/>
    <w:rsid w:val="005C68B3"/>
    <w:rsid w:val="005E121C"/>
    <w:rsid w:val="005F40CD"/>
    <w:rsid w:val="0066358E"/>
    <w:rsid w:val="006730E8"/>
    <w:rsid w:val="006A27CE"/>
    <w:rsid w:val="006A65F3"/>
    <w:rsid w:val="006C4927"/>
    <w:rsid w:val="006F373C"/>
    <w:rsid w:val="007315BB"/>
    <w:rsid w:val="00744CDA"/>
    <w:rsid w:val="0076053E"/>
    <w:rsid w:val="00772970"/>
    <w:rsid w:val="00776AB2"/>
    <w:rsid w:val="00777DA2"/>
    <w:rsid w:val="007810B5"/>
    <w:rsid w:val="00795EA5"/>
    <w:rsid w:val="007A4AA2"/>
    <w:rsid w:val="007C6DFA"/>
    <w:rsid w:val="007D74EA"/>
    <w:rsid w:val="007F20BA"/>
    <w:rsid w:val="007F7DB6"/>
    <w:rsid w:val="00803065"/>
    <w:rsid w:val="00805D36"/>
    <w:rsid w:val="00812BA2"/>
    <w:rsid w:val="008201D3"/>
    <w:rsid w:val="00842922"/>
    <w:rsid w:val="0085089A"/>
    <w:rsid w:val="00867AAF"/>
    <w:rsid w:val="0087219A"/>
    <w:rsid w:val="00875A93"/>
    <w:rsid w:val="0088702D"/>
    <w:rsid w:val="00895865"/>
    <w:rsid w:val="008C121D"/>
    <w:rsid w:val="008C4191"/>
    <w:rsid w:val="008E4E46"/>
    <w:rsid w:val="008F57CD"/>
    <w:rsid w:val="00915A32"/>
    <w:rsid w:val="00921042"/>
    <w:rsid w:val="00945078"/>
    <w:rsid w:val="00955574"/>
    <w:rsid w:val="009621E9"/>
    <w:rsid w:val="0098116D"/>
    <w:rsid w:val="00986A3D"/>
    <w:rsid w:val="009D2E2E"/>
    <w:rsid w:val="009E0BB3"/>
    <w:rsid w:val="00A01973"/>
    <w:rsid w:val="00A05646"/>
    <w:rsid w:val="00A1176D"/>
    <w:rsid w:val="00A43EB2"/>
    <w:rsid w:val="00A6196F"/>
    <w:rsid w:val="00AA2ED5"/>
    <w:rsid w:val="00AC5708"/>
    <w:rsid w:val="00AC61BC"/>
    <w:rsid w:val="00AC68D1"/>
    <w:rsid w:val="00AF78D8"/>
    <w:rsid w:val="00B04D0C"/>
    <w:rsid w:val="00B10E90"/>
    <w:rsid w:val="00B761B8"/>
    <w:rsid w:val="00B90A35"/>
    <w:rsid w:val="00BB776D"/>
    <w:rsid w:val="00BC0E7A"/>
    <w:rsid w:val="00BE0F51"/>
    <w:rsid w:val="00BF4F6B"/>
    <w:rsid w:val="00C26C6B"/>
    <w:rsid w:val="00C35C65"/>
    <w:rsid w:val="00C36D0A"/>
    <w:rsid w:val="00C5618F"/>
    <w:rsid w:val="00C659D4"/>
    <w:rsid w:val="00C73453"/>
    <w:rsid w:val="00C86906"/>
    <w:rsid w:val="00C86FEA"/>
    <w:rsid w:val="00CD0716"/>
    <w:rsid w:val="00CD6571"/>
    <w:rsid w:val="00CE6141"/>
    <w:rsid w:val="00D225B1"/>
    <w:rsid w:val="00D31A7A"/>
    <w:rsid w:val="00D34A78"/>
    <w:rsid w:val="00D37799"/>
    <w:rsid w:val="00D44B8A"/>
    <w:rsid w:val="00D83A10"/>
    <w:rsid w:val="00D976AA"/>
    <w:rsid w:val="00DD1B51"/>
    <w:rsid w:val="00E14BEB"/>
    <w:rsid w:val="00E20E4F"/>
    <w:rsid w:val="00E21B13"/>
    <w:rsid w:val="00E24469"/>
    <w:rsid w:val="00E312C4"/>
    <w:rsid w:val="00E710A6"/>
    <w:rsid w:val="00F02DF7"/>
    <w:rsid w:val="00F66052"/>
    <w:rsid w:val="00F71190"/>
    <w:rsid w:val="00F87121"/>
    <w:rsid w:val="00F96A98"/>
    <w:rsid w:val="00FA72D2"/>
    <w:rsid w:val="00FB2C9A"/>
    <w:rsid w:val="00FB7CA9"/>
    <w:rsid w:val="00FE0A74"/>
    <w:rsid w:val="00FE5711"/>
    <w:rsid w:val="00FE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652E"/>
  <w15:chartTrackingRefBased/>
  <w15:docId w15:val="{90FE0A98-9862-4ED5-AF94-735C0CC2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885"/>
    <w:rPr>
      <w:color w:val="0563C1" w:themeColor="hyperlink"/>
      <w:u w:val="single"/>
    </w:rPr>
  </w:style>
  <w:style w:type="paragraph" w:styleId="Header">
    <w:name w:val="header"/>
    <w:basedOn w:val="Normal"/>
    <w:link w:val="HeaderChar"/>
    <w:uiPriority w:val="99"/>
    <w:unhideWhenUsed/>
    <w:rsid w:val="00E24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69"/>
  </w:style>
  <w:style w:type="paragraph" w:styleId="Footer">
    <w:name w:val="footer"/>
    <w:basedOn w:val="Normal"/>
    <w:link w:val="FooterChar"/>
    <w:uiPriority w:val="99"/>
    <w:unhideWhenUsed/>
    <w:rsid w:val="00E24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69"/>
  </w:style>
  <w:style w:type="paragraph" w:styleId="ListParagraph">
    <w:name w:val="List Paragraph"/>
    <w:basedOn w:val="Normal"/>
    <w:uiPriority w:val="34"/>
    <w:qFormat/>
    <w:rsid w:val="00F66052"/>
    <w:pPr>
      <w:ind w:left="720"/>
      <w:contextualSpacing/>
    </w:pPr>
  </w:style>
  <w:style w:type="character" w:customStyle="1" w:styleId="UnresolvedMention1">
    <w:name w:val="Unresolved Mention1"/>
    <w:basedOn w:val="DefaultParagraphFont"/>
    <w:uiPriority w:val="99"/>
    <w:semiHidden/>
    <w:unhideWhenUsed/>
    <w:rsid w:val="00805D36"/>
    <w:rPr>
      <w:color w:val="605E5C"/>
      <w:shd w:val="clear" w:color="auto" w:fill="E1DFDD"/>
    </w:rPr>
  </w:style>
  <w:style w:type="character" w:styleId="FollowedHyperlink">
    <w:name w:val="FollowedHyperlink"/>
    <w:basedOn w:val="DefaultParagraphFont"/>
    <w:uiPriority w:val="99"/>
    <w:semiHidden/>
    <w:unhideWhenUsed/>
    <w:rsid w:val="0087219A"/>
    <w:rPr>
      <w:color w:val="954F72" w:themeColor="followedHyperlink"/>
      <w:u w:val="single"/>
    </w:rPr>
  </w:style>
  <w:style w:type="character" w:styleId="UnresolvedMention">
    <w:name w:val="Unresolved Mention"/>
    <w:basedOn w:val="DefaultParagraphFont"/>
    <w:uiPriority w:val="99"/>
    <w:semiHidden/>
    <w:unhideWhenUsed/>
    <w:rsid w:val="0087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2653">
      <w:bodyDiv w:val="1"/>
      <w:marLeft w:val="0"/>
      <w:marRight w:val="0"/>
      <w:marTop w:val="0"/>
      <w:marBottom w:val="0"/>
      <w:divBdr>
        <w:top w:val="none" w:sz="0" w:space="0" w:color="auto"/>
        <w:left w:val="none" w:sz="0" w:space="0" w:color="auto"/>
        <w:bottom w:val="none" w:sz="0" w:space="0" w:color="auto"/>
        <w:right w:val="none" w:sz="0" w:space="0" w:color="auto"/>
      </w:divBdr>
    </w:div>
    <w:div w:id="471093457">
      <w:bodyDiv w:val="1"/>
      <w:marLeft w:val="0"/>
      <w:marRight w:val="0"/>
      <w:marTop w:val="0"/>
      <w:marBottom w:val="0"/>
      <w:divBdr>
        <w:top w:val="none" w:sz="0" w:space="0" w:color="auto"/>
        <w:left w:val="none" w:sz="0" w:space="0" w:color="auto"/>
        <w:bottom w:val="none" w:sz="0" w:space="0" w:color="auto"/>
        <w:right w:val="none" w:sz="0" w:space="0" w:color="auto"/>
      </w:divBdr>
    </w:div>
    <w:div w:id="711616928">
      <w:bodyDiv w:val="1"/>
      <w:marLeft w:val="0"/>
      <w:marRight w:val="0"/>
      <w:marTop w:val="0"/>
      <w:marBottom w:val="0"/>
      <w:divBdr>
        <w:top w:val="none" w:sz="0" w:space="0" w:color="auto"/>
        <w:left w:val="none" w:sz="0" w:space="0" w:color="auto"/>
        <w:bottom w:val="none" w:sz="0" w:space="0" w:color="auto"/>
        <w:right w:val="none" w:sz="0" w:space="0" w:color="auto"/>
      </w:divBdr>
    </w:div>
    <w:div w:id="758674954">
      <w:bodyDiv w:val="1"/>
      <w:marLeft w:val="0"/>
      <w:marRight w:val="0"/>
      <w:marTop w:val="0"/>
      <w:marBottom w:val="0"/>
      <w:divBdr>
        <w:top w:val="none" w:sz="0" w:space="0" w:color="auto"/>
        <w:left w:val="none" w:sz="0" w:space="0" w:color="auto"/>
        <w:bottom w:val="none" w:sz="0" w:space="0" w:color="auto"/>
        <w:right w:val="none" w:sz="0" w:space="0" w:color="auto"/>
      </w:divBdr>
    </w:div>
    <w:div w:id="847718215">
      <w:bodyDiv w:val="1"/>
      <w:marLeft w:val="0"/>
      <w:marRight w:val="0"/>
      <w:marTop w:val="0"/>
      <w:marBottom w:val="0"/>
      <w:divBdr>
        <w:top w:val="none" w:sz="0" w:space="0" w:color="auto"/>
        <w:left w:val="none" w:sz="0" w:space="0" w:color="auto"/>
        <w:bottom w:val="none" w:sz="0" w:space="0" w:color="auto"/>
        <w:right w:val="none" w:sz="0" w:space="0" w:color="auto"/>
      </w:divBdr>
    </w:div>
    <w:div w:id="1101796599">
      <w:bodyDiv w:val="1"/>
      <w:marLeft w:val="0"/>
      <w:marRight w:val="0"/>
      <w:marTop w:val="0"/>
      <w:marBottom w:val="0"/>
      <w:divBdr>
        <w:top w:val="none" w:sz="0" w:space="0" w:color="auto"/>
        <w:left w:val="none" w:sz="0" w:space="0" w:color="auto"/>
        <w:bottom w:val="none" w:sz="0" w:space="0" w:color="auto"/>
        <w:right w:val="none" w:sz="0" w:space="0" w:color="auto"/>
      </w:divBdr>
    </w:div>
    <w:div w:id="17225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an.k12.mi.us/Domain/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turner@carmanainswort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rman.k12.mi.us/site/Default.aspx?PageID=7782" TargetMode="External"/><Relationship Id="rId4" Type="http://schemas.openxmlformats.org/officeDocument/2006/relationships/webSettings" Target="webSettings.xml"/><Relationship Id="rId9" Type="http://schemas.openxmlformats.org/officeDocument/2006/relationships/hyperlink" Target="https://www.carman.k12.mi.us/domain/116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Boris</dc:creator>
  <cp:keywords/>
  <dc:description/>
  <cp:lastModifiedBy>Turner, Boris</cp:lastModifiedBy>
  <cp:revision>2</cp:revision>
  <dcterms:created xsi:type="dcterms:W3CDTF">2024-08-26T11:06:00Z</dcterms:created>
  <dcterms:modified xsi:type="dcterms:W3CDTF">2024-08-26T11:06:00Z</dcterms:modified>
</cp:coreProperties>
</file>